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650EB3" w14:textId="77777777" w:rsidR="009440C8" w:rsidRDefault="009440C8">
      <w:pPr>
        <w:jc w:val="distribute"/>
        <w:rPr>
          <w:rFonts w:ascii="方正小标宋_GBK" w:eastAsia="方正小标宋_GBK" w:cs="方正小标宋_GBK"/>
          <w:color w:val="FF0000"/>
          <w:spacing w:val="40"/>
          <w:w w:val="39"/>
          <w:sz w:val="120"/>
          <w:szCs w:val="120"/>
        </w:rPr>
      </w:pPr>
    </w:p>
    <w:p w14:paraId="67F1D479" w14:textId="77777777" w:rsidR="009440C8" w:rsidRDefault="00452CCE">
      <w:pPr>
        <w:spacing w:before="240" w:line="1300" w:lineRule="exact"/>
        <w:jc w:val="center"/>
        <w:rPr>
          <w:rFonts w:ascii="方正小标宋_GBK" w:eastAsia="方正小标宋_GBK" w:hAnsi="方正小标宋_GBK" w:cs="方正小标宋_GBK"/>
          <w:color w:val="FF0000"/>
          <w:spacing w:val="68"/>
          <w:w w:val="60"/>
          <w:kern w:val="0"/>
          <w:sz w:val="120"/>
          <w:szCs w:val="120"/>
        </w:rPr>
      </w:pPr>
      <w:r>
        <w:rPr>
          <w:rFonts w:ascii="方正小标宋_GBK" w:eastAsia="方正小标宋_GBK" w:hAnsi="方正小标宋_GBK" w:cs="方正小标宋_GBK" w:hint="eastAsia"/>
          <w:color w:val="FF0000"/>
          <w:spacing w:val="68"/>
          <w:w w:val="60"/>
          <w:kern w:val="0"/>
          <w:sz w:val="120"/>
          <w:szCs w:val="120"/>
        </w:rPr>
        <w:t>青岛市医疗保障局文件</w:t>
      </w:r>
    </w:p>
    <w:p w14:paraId="437111EE" w14:textId="77777777" w:rsidR="009440C8" w:rsidRDefault="00452CCE">
      <w:pPr>
        <w:spacing w:before="240" w:line="1300" w:lineRule="exact"/>
        <w:jc w:val="center"/>
        <w:rPr>
          <w:rFonts w:ascii="楷体" w:eastAsia="楷体" w:hAnsi="楷体" w:cs="楷体"/>
          <w:w w:val="60"/>
          <w:szCs w:val="32"/>
        </w:rPr>
      </w:pPr>
      <w:r>
        <w:rPr>
          <w:rFonts w:ascii="仿宋_GB2312" w:eastAsia="仿宋_GB2312" w:hAnsi="宋体" w:cs="仿宋_GB2312" w:hint="eastAsia"/>
          <w:szCs w:val="32"/>
        </w:rPr>
        <w:t>青医保发</w:t>
      </w:r>
      <w:r>
        <w:rPr>
          <w:rFonts w:ascii="仿宋_GB2312" w:eastAsia="仿宋_GB2312" w:cs="仿宋_GB2312" w:hint="eastAsia"/>
          <w:szCs w:val="32"/>
        </w:rPr>
        <w:t>〔</w:t>
      </w:r>
      <w:r>
        <w:rPr>
          <w:rFonts w:ascii="仿宋_GB2312" w:eastAsia="仿宋_GB2312" w:cs="仿宋_GB2312"/>
          <w:szCs w:val="32"/>
        </w:rPr>
        <w:t>20</w:t>
      </w:r>
      <w:r>
        <w:rPr>
          <w:rFonts w:ascii="仿宋_GB2312" w:eastAsia="仿宋_GB2312" w:cs="仿宋_GB2312" w:hint="eastAsia"/>
          <w:szCs w:val="32"/>
        </w:rPr>
        <w:t>2</w:t>
      </w:r>
      <w:r>
        <w:rPr>
          <w:rFonts w:ascii="仿宋_GB2312" w:eastAsia="仿宋_GB2312" w:cs="仿宋_GB2312"/>
          <w:szCs w:val="32"/>
        </w:rPr>
        <w:t>1</w:t>
      </w:r>
      <w:r>
        <w:rPr>
          <w:rFonts w:ascii="仿宋_GB2312" w:eastAsia="仿宋_GB2312" w:cs="仿宋_GB2312" w:hint="eastAsia"/>
          <w:szCs w:val="32"/>
        </w:rPr>
        <w:t>〕45号</w:t>
      </w:r>
    </w:p>
    <w:p w14:paraId="63C9A77C" w14:textId="77777777" w:rsidR="009440C8" w:rsidRDefault="00452CCE">
      <w:pPr>
        <w:tabs>
          <w:tab w:val="left" w:pos="1305"/>
        </w:tabs>
        <w:spacing w:line="240" w:lineRule="exact"/>
        <w:jc w:val="center"/>
        <w:rPr>
          <w:rFonts w:ascii="方正小标宋_GBK" w:eastAsia="方正小标宋_GBK" w:hAnsi="楷体" w:cs="方正小标宋_GBK"/>
          <w:szCs w:val="32"/>
        </w:rPr>
      </w:pPr>
      <w:r>
        <w:rPr>
          <w:noProof/>
          <w:spacing w:val="68"/>
          <w:w w:val="60"/>
        </w:rPr>
        <mc:AlternateContent>
          <mc:Choice Requires="wps">
            <w:drawing>
              <wp:anchor distT="0" distB="0" distL="114300" distR="114300" simplePos="0" relativeHeight="251659264" behindDoc="0" locked="0" layoutInCell="1" allowOverlap="1" wp14:anchorId="65E6073E" wp14:editId="44B0CAB6">
                <wp:simplePos x="0" y="0"/>
                <wp:positionH relativeFrom="column">
                  <wp:posOffset>-74930</wp:posOffset>
                </wp:positionH>
                <wp:positionV relativeFrom="paragraph">
                  <wp:posOffset>35560</wp:posOffset>
                </wp:positionV>
                <wp:extent cx="5568950" cy="0"/>
                <wp:effectExtent l="10795" t="16510" r="11430" b="1206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68950" cy="0"/>
                        </a:xfrm>
                        <a:prstGeom prst="line">
                          <a:avLst/>
                        </a:prstGeom>
                        <a:noFill/>
                        <a:ln w="18923">
                          <a:solidFill>
                            <a:srgbClr val="FF0000"/>
                          </a:solidFill>
                          <a:round/>
                        </a:ln>
                      </wps:spPr>
                      <wps:bodyPr/>
                    </wps:wsp>
                  </a:graphicData>
                </a:graphic>
              </wp:anchor>
            </w:drawing>
          </mc:Choice>
          <mc:Fallback xmlns:wpsCustomData="http://www.wps.cn/officeDocument/2013/wpsCustomData"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_x0000_s1026" o:spid="_x0000_s1026" o:spt="20" style="position:absolute;left:0pt;flip:y;margin-left:-5.9pt;margin-top:2.8pt;height:0pt;width:438.5pt;z-index:251659264;mso-width-relative:page;mso-height-relative:page;" filled="f" stroked="t" coordsize="21600,21600" o:gfxdata="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idEXF9QAAAAHAQAADwAAAAAAAAABACAAAAAiAAAA&#10;ZHJzL2Rvd25yZXYueG1sUEsBAhQAFAAAAAgAh07iQKFw1tnSAQAAZwMAAA4AAAAAAAAAAQAgAAAA&#10;IwEAAGRycy9lMm9Eb2MueG1sUEsFBgAAAAAGAAYAWQEAAGcFAAAAAA==&#10;">
                <v:fill on="f" focussize="0,0"/>
                <v:stroke weight="1.49pt" color="#FF0000" joinstyle="round"/>
                <v:imagedata o:title=""/>
                <o:lock v:ext="edit" aspectratio="f"/>
              </v:line>
            </w:pict>
          </mc:Fallback>
        </mc:AlternateContent>
      </w:r>
    </w:p>
    <w:p w14:paraId="4A2B1996" w14:textId="77777777" w:rsidR="009440C8" w:rsidRDefault="009440C8">
      <w:pPr>
        <w:spacing w:line="560" w:lineRule="exact"/>
        <w:rPr>
          <w:rFonts w:ascii="方正小标宋_GBK" w:eastAsia="方正小标宋_GBK"/>
          <w:color w:val="000000"/>
          <w:sz w:val="44"/>
          <w:szCs w:val="44"/>
        </w:rPr>
      </w:pPr>
    </w:p>
    <w:p w14:paraId="72816BA7" w14:textId="77777777" w:rsidR="009440C8" w:rsidRDefault="00452CCE">
      <w:pPr>
        <w:spacing w:line="560" w:lineRule="exact"/>
        <w:jc w:val="center"/>
        <w:rPr>
          <w:rFonts w:ascii="方正小标宋_GBK" w:eastAsia="方正小标宋_GBK" w:hAnsi="宋体" w:cs="宋体"/>
          <w:sz w:val="44"/>
          <w:szCs w:val="44"/>
        </w:rPr>
      </w:pPr>
      <w:r>
        <w:rPr>
          <w:rFonts w:ascii="方正小标宋_GBK" w:eastAsia="方正小标宋_GBK" w:hAnsi="宋体" w:cs="宋体" w:hint="eastAsia"/>
          <w:sz w:val="44"/>
          <w:szCs w:val="44"/>
        </w:rPr>
        <w:t>关于修订和增加</w:t>
      </w:r>
    </w:p>
    <w:p w14:paraId="6A0BCF8A" w14:textId="77777777" w:rsidR="009440C8" w:rsidRDefault="00452CCE">
      <w:pPr>
        <w:spacing w:line="560" w:lineRule="exact"/>
        <w:jc w:val="center"/>
        <w:rPr>
          <w:rFonts w:ascii="方正小标宋_GBK" w:eastAsia="方正小标宋_GBK" w:hAnsi="宋体" w:cs="宋体"/>
          <w:sz w:val="44"/>
          <w:szCs w:val="44"/>
        </w:rPr>
      </w:pPr>
      <w:r>
        <w:rPr>
          <w:rFonts w:ascii="方正小标宋_GBK" w:eastAsia="方正小标宋_GBK" w:hAnsi="宋体" w:cs="宋体" w:hint="eastAsia"/>
          <w:sz w:val="44"/>
          <w:szCs w:val="44"/>
        </w:rPr>
        <w:t>部分医疗服务项目价格的通知</w:t>
      </w:r>
    </w:p>
    <w:p w14:paraId="6225D44C" w14:textId="77777777" w:rsidR="009440C8" w:rsidRDefault="009440C8">
      <w:pPr>
        <w:widowControl/>
        <w:spacing w:line="560" w:lineRule="exact"/>
        <w:jc w:val="center"/>
        <w:rPr>
          <w:rFonts w:ascii="昆仑仿宋" w:eastAsia="昆仑仿宋"/>
          <w:spacing w:val="4"/>
          <w:sz w:val="44"/>
          <w:szCs w:val="44"/>
        </w:rPr>
      </w:pPr>
    </w:p>
    <w:p w14:paraId="604E486A" w14:textId="77777777" w:rsidR="009440C8" w:rsidRDefault="00452CCE">
      <w:pPr>
        <w:widowControl/>
        <w:spacing w:line="560" w:lineRule="exact"/>
        <w:jc w:val="left"/>
        <w:rPr>
          <w:rFonts w:ascii="仿宋_GB2312" w:eastAsia="仿宋_GB2312" w:hAnsi="仿宋" w:cs="仿宋"/>
          <w:color w:val="000000"/>
          <w:kern w:val="0"/>
          <w:szCs w:val="32"/>
        </w:rPr>
      </w:pPr>
      <w:r>
        <w:rPr>
          <w:rFonts w:ascii="仿宋_GB2312" w:eastAsia="仿宋_GB2312" w:hAnsi="仿宋" w:cs="仿宋" w:hint="eastAsia"/>
          <w:color w:val="000000"/>
          <w:kern w:val="0"/>
          <w:szCs w:val="32"/>
        </w:rPr>
        <w:t>各区、市医保局，各有关医疗机构：</w:t>
      </w:r>
    </w:p>
    <w:p w14:paraId="363CFE6C" w14:textId="77777777" w:rsidR="009440C8" w:rsidRDefault="00452CCE">
      <w:pPr>
        <w:spacing w:line="560" w:lineRule="exact"/>
        <w:ind w:firstLine="600"/>
        <w:jc w:val="left"/>
        <w:rPr>
          <w:rFonts w:ascii="仿宋_GB2312" w:eastAsia="仿宋_GB2312" w:hAnsi="仿宋" w:cs="仿宋"/>
          <w:szCs w:val="32"/>
        </w:rPr>
      </w:pPr>
      <w:bookmarkStart w:id="0" w:name="_Hlk81894791"/>
      <w:r>
        <w:rPr>
          <w:rFonts w:ascii="仿宋" w:eastAsia="仿宋" w:hAnsi="仿宋" w:hint="eastAsia"/>
          <w:szCs w:val="32"/>
        </w:rPr>
        <w:t>按照《关于公布部分新增医疗服务项目价格和医保支付政策的通知》(鲁医保发〔2021〕39号)、《山东省关于加强医疗保障支持中医药发展的若干措施》（鲁医保发〔20</w:t>
      </w:r>
      <w:r>
        <w:rPr>
          <w:rFonts w:ascii="仿宋" w:eastAsia="仿宋" w:hAnsi="仿宋"/>
          <w:szCs w:val="32"/>
        </w:rPr>
        <w:t>20</w:t>
      </w:r>
      <w:r>
        <w:rPr>
          <w:rFonts w:ascii="仿宋" w:eastAsia="仿宋" w:hAnsi="仿宋" w:hint="eastAsia"/>
          <w:szCs w:val="32"/>
        </w:rPr>
        <w:t>〕5</w:t>
      </w:r>
      <w:r>
        <w:rPr>
          <w:rFonts w:ascii="仿宋" w:eastAsia="仿宋" w:hAnsi="仿宋"/>
          <w:szCs w:val="32"/>
        </w:rPr>
        <w:t>8</w:t>
      </w:r>
      <w:r>
        <w:rPr>
          <w:rFonts w:ascii="仿宋" w:eastAsia="仿宋" w:hAnsi="仿宋" w:hint="eastAsia"/>
          <w:szCs w:val="32"/>
        </w:rPr>
        <w:t>号）等</w:t>
      </w:r>
      <w:bookmarkEnd w:id="0"/>
      <w:r>
        <w:rPr>
          <w:rFonts w:ascii="仿宋_GB2312" w:eastAsia="仿宋_GB2312" w:hAnsi="仿宋" w:hint="eastAsia"/>
          <w:szCs w:val="32"/>
        </w:rPr>
        <w:t>文件规定，结合我市实际，</w:t>
      </w:r>
      <w:r>
        <w:rPr>
          <w:rFonts w:ascii="仿宋_GB2312" w:eastAsia="仿宋_GB2312" w:hAnsi="????" w:cs="仿宋_GB2312" w:hint="eastAsia"/>
          <w:szCs w:val="32"/>
          <w:lang w:val="zh-CN"/>
        </w:rPr>
        <w:t>经研究决定，</w:t>
      </w:r>
      <w:r>
        <w:rPr>
          <w:rFonts w:ascii="仿宋_GB2312" w:eastAsia="仿宋_GB2312" w:hAnsi="仿宋" w:hint="eastAsia"/>
          <w:szCs w:val="32"/>
        </w:rPr>
        <w:t>修订、增加部分医疗服务项目价格</w:t>
      </w:r>
      <w:r>
        <w:rPr>
          <w:rFonts w:ascii="仿宋_GB2312" w:eastAsia="仿宋_GB2312" w:hAnsi="仿宋" w:cs="仿宋" w:hint="eastAsia"/>
          <w:szCs w:val="32"/>
        </w:rPr>
        <w:t>，现印发给你们，并就相关事项通知如下，请一并遵照执行。</w:t>
      </w:r>
    </w:p>
    <w:p w14:paraId="5CF94EFF" w14:textId="77777777" w:rsidR="009440C8" w:rsidRDefault="00452CCE">
      <w:pPr>
        <w:spacing w:line="560" w:lineRule="exact"/>
        <w:ind w:firstLineChars="200" w:firstLine="640"/>
        <w:jc w:val="left"/>
        <w:rPr>
          <w:rFonts w:ascii="仿宋_GB2312" w:eastAsia="仿宋_GB2312" w:hAnsi="仿宋" w:cs="仿宋"/>
          <w:szCs w:val="32"/>
        </w:rPr>
      </w:pPr>
      <w:r>
        <w:rPr>
          <w:rFonts w:ascii="仿宋_GB2312" w:eastAsia="仿宋_GB2312" w:hAnsi="仿宋" w:cs="仿宋" w:hint="eastAsia"/>
          <w:szCs w:val="32"/>
        </w:rPr>
        <w:t>一、本次</w:t>
      </w:r>
      <w:r>
        <w:rPr>
          <w:rFonts w:ascii="仿宋_GB2312" w:eastAsia="仿宋_GB2312" w:hAnsi="仿宋" w:hint="eastAsia"/>
        </w:rPr>
        <w:t>《二级及以上公立医疗机构医疗服务项目价格》</w:t>
      </w:r>
      <w:r>
        <w:rPr>
          <w:rFonts w:ascii="仿宋_GB2312" w:eastAsia="仿宋_GB2312" w:hAnsi="仿宋" w:cs="仿宋" w:hint="eastAsia"/>
          <w:szCs w:val="32"/>
        </w:rPr>
        <w:t>修订和增加医疗服务项目397条，删除医疗服务项目16条；</w:t>
      </w:r>
      <w:r>
        <w:rPr>
          <w:rFonts w:ascii="仿宋_GB2312" w:eastAsia="仿宋_GB2312" w:hAnsi="仿宋" w:hint="eastAsia"/>
        </w:rPr>
        <w:lastRenderedPageBreak/>
        <w:t>《政府办基层医疗卫生机构医疗服务项目价格》</w:t>
      </w:r>
      <w:r>
        <w:rPr>
          <w:rFonts w:ascii="仿宋_GB2312" w:eastAsia="仿宋_GB2312" w:hAnsi="仿宋" w:cs="仿宋" w:hint="eastAsia"/>
          <w:szCs w:val="32"/>
        </w:rPr>
        <w:t>修订和增加医疗服务项目416条、删除医疗服务项目3条，</w:t>
      </w:r>
      <w:r>
        <w:rPr>
          <w:rFonts w:ascii="仿宋_GB2312" w:eastAsia="仿宋_GB2312" w:hAnsi="仿宋" w:hint="eastAsia"/>
        </w:rPr>
        <w:t>《部分新增医疗服务价格项目》</w:t>
      </w:r>
      <w:r>
        <w:rPr>
          <w:rFonts w:ascii="仿宋_GB2312" w:eastAsia="仿宋_GB2312" w:hAnsi="仿宋" w:cs="仿宋" w:hint="eastAsia"/>
          <w:szCs w:val="32"/>
        </w:rPr>
        <w:t>修订新增医疗服务项目1条、删除46</w:t>
      </w:r>
      <w:r>
        <w:rPr>
          <w:rFonts w:ascii="仿宋_GB2312" w:eastAsia="仿宋_GB2312" w:hAnsi="仿宋" w:cs="仿宋"/>
          <w:szCs w:val="32"/>
        </w:rPr>
        <w:t xml:space="preserve"> </w:t>
      </w:r>
      <w:r>
        <w:rPr>
          <w:rFonts w:ascii="仿宋_GB2312" w:eastAsia="仿宋_GB2312" w:hAnsi="仿宋" w:cs="仿宋" w:hint="eastAsia"/>
          <w:szCs w:val="32"/>
        </w:rPr>
        <w:t>条</w:t>
      </w:r>
      <w:r>
        <w:rPr>
          <w:rFonts w:ascii="仿宋_GB2312" w:eastAsia="仿宋_GB2312" w:hAnsi="仿宋" w:hint="eastAsia"/>
        </w:rPr>
        <w:t>。删除《门诊可单独收费一次性医用耗材》，增加《可单独收费一次性医用耗材》。</w:t>
      </w:r>
    </w:p>
    <w:p w14:paraId="63587DB4" w14:textId="77777777" w:rsidR="009440C8" w:rsidRDefault="00452CCE">
      <w:pPr>
        <w:widowControl/>
        <w:spacing w:line="560" w:lineRule="exact"/>
        <w:ind w:firstLineChars="200" w:firstLine="640"/>
        <w:jc w:val="left"/>
        <w:rPr>
          <w:rFonts w:ascii="仿宋_GB2312" w:eastAsia="仿宋_GB2312" w:hAnsi="仿宋" w:cs="仿宋"/>
          <w:color w:val="FF0000"/>
          <w:szCs w:val="32"/>
        </w:rPr>
      </w:pPr>
      <w:r>
        <w:rPr>
          <w:rFonts w:ascii="仿宋_GB2312" w:eastAsia="仿宋_GB2312" w:hAnsi="仿宋" w:cs="仿宋" w:hint="eastAsia"/>
          <w:szCs w:val="32"/>
        </w:rPr>
        <w:t>二、一级公立医疗机构按照</w:t>
      </w:r>
      <w:r>
        <w:rPr>
          <w:rFonts w:ascii="仿宋_GB2312" w:eastAsia="仿宋_GB2312" w:hAnsi="仿宋" w:hint="eastAsia"/>
        </w:rPr>
        <w:t>政府办基层医疗卫生机构价格政策</w:t>
      </w:r>
      <w:r>
        <w:rPr>
          <w:rFonts w:ascii="仿宋_GB2312" w:eastAsia="仿宋_GB2312" w:hAnsi="仿宋" w:cs="仿宋" w:hint="eastAsia"/>
          <w:szCs w:val="32"/>
        </w:rPr>
        <w:t>执行</w:t>
      </w:r>
      <w:r>
        <w:rPr>
          <w:rFonts w:ascii="仿宋_GB2312" w:eastAsia="仿宋_GB2312" w:hAnsi="仿宋" w:hint="eastAsia"/>
        </w:rPr>
        <w:t>。</w:t>
      </w:r>
    </w:p>
    <w:p w14:paraId="54DB3FE6" w14:textId="77777777" w:rsidR="009440C8" w:rsidRDefault="00452CCE">
      <w:pPr>
        <w:spacing w:line="560" w:lineRule="exact"/>
        <w:ind w:firstLine="600"/>
        <w:jc w:val="left"/>
        <w:rPr>
          <w:rFonts w:ascii="仿宋_GB2312" w:eastAsia="仿宋_GB2312" w:hAnsi="仿宋" w:cs="仿宋"/>
          <w:szCs w:val="32"/>
        </w:rPr>
      </w:pPr>
      <w:r>
        <w:rPr>
          <w:rFonts w:ascii="仿宋_GB2312" w:eastAsia="仿宋_GB2312" w:hAnsi="仿宋" w:cs="仿宋" w:hint="eastAsia"/>
          <w:szCs w:val="32"/>
        </w:rPr>
        <w:t>三、各医疗机构收到本通知后，应认真组织相关人员及时做好本次医疗服务项目价格的调整和公示工作。如发现问题，请及时上报市医疗保障局。</w:t>
      </w:r>
    </w:p>
    <w:p w14:paraId="7A2F4EC4" w14:textId="60A84561" w:rsidR="009440C8" w:rsidRDefault="00452CCE">
      <w:pPr>
        <w:spacing w:line="560" w:lineRule="exact"/>
        <w:ind w:firstLineChars="200" w:firstLine="640"/>
        <w:jc w:val="left"/>
        <w:rPr>
          <w:rFonts w:ascii="仿宋_GB2312" w:eastAsia="仿宋_GB2312" w:hAnsi="仿宋" w:cs="仿宋"/>
          <w:szCs w:val="32"/>
        </w:rPr>
      </w:pPr>
      <w:r>
        <w:rPr>
          <w:rFonts w:ascii="仿宋_GB2312" w:eastAsia="仿宋_GB2312" w:hAnsi="仿宋" w:cs="仿宋" w:hint="eastAsia"/>
          <w:szCs w:val="32"/>
        </w:rPr>
        <w:t>四、本通知自2</w:t>
      </w:r>
      <w:r>
        <w:rPr>
          <w:rFonts w:ascii="仿宋_GB2312" w:eastAsia="仿宋_GB2312" w:hAnsi="仿宋" w:cs="仿宋"/>
          <w:szCs w:val="32"/>
        </w:rPr>
        <w:t>022</w:t>
      </w:r>
      <w:r>
        <w:rPr>
          <w:rFonts w:ascii="仿宋_GB2312" w:eastAsia="仿宋_GB2312" w:hAnsi="仿宋" w:cs="仿宋" w:hint="eastAsia"/>
          <w:szCs w:val="32"/>
        </w:rPr>
        <w:t>年1月</w:t>
      </w:r>
      <w:r>
        <w:rPr>
          <w:rFonts w:ascii="仿宋_GB2312" w:eastAsia="仿宋_GB2312" w:hAnsi="仿宋" w:cs="仿宋"/>
          <w:szCs w:val="32"/>
        </w:rPr>
        <w:t>1</w:t>
      </w:r>
      <w:r>
        <w:rPr>
          <w:rFonts w:ascii="仿宋_GB2312" w:eastAsia="仿宋_GB2312" w:hAnsi="仿宋" w:cs="仿宋" w:hint="eastAsia"/>
          <w:szCs w:val="32"/>
        </w:rPr>
        <w:t>日</w:t>
      </w:r>
      <w:r w:rsidR="00744899">
        <w:rPr>
          <w:rFonts w:ascii="仿宋_GB2312" w:eastAsia="仿宋_GB2312" w:hAnsi="仿宋" w:cs="仿宋" w:hint="eastAsia"/>
          <w:szCs w:val="32"/>
        </w:rPr>
        <w:t>零时</w:t>
      </w:r>
      <w:r>
        <w:rPr>
          <w:rFonts w:ascii="仿宋_GB2312" w:eastAsia="仿宋_GB2312" w:hAnsi="仿宋" w:cs="仿宋" w:hint="eastAsia"/>
          <w:szCs w:val="32"/>
        </w:rPr>
        <w:t>起执行。原相关政策规定与本通知不一致的，以本通知为准。《关于新冠患者人工膜肺医疗服务项目有关问题的通知》（青医保字〔20</w:t>
      </w:r>
      <w:r>
        <w:rPr>
          <w:rFonts w:ascii="仿宋_GB2312" w:eastAsia="仿宋_GB2312" w:hAnsi="仿宋" w:cs="仿宋"/>
          <w:szCs w:val="32"/>
        </w:rPr>
        <w:t>20</w:t>
      </w:r>
      <w:r>
        <w:rPr>
          <w:rFonts w:ascii="仿宋_GB2312" w:eastAsia="仿宋_GB2312" w:hAnsi="仿宋" w:cs="仿宋" w:hint="eastAsia"/>
          <w:szCs w:val="32"/>
        </w:rPr>
        <w:t>〕</w:t>
      </w:r>
      <w:r>
        <w:rPr>
          <w:rFonts w:ascii="仿宋_GB2312" w:eastAsia="仿宋_GB2312" w:hAnsi="仿宋" w:cs="仿宋"/>
          <w:szCs w:val="32"/>
        </w:rPr>
        <w:t>10</w:t>
      </w:r>
      <w:r>
        <w:rPr>
          <w:rFonts w:ascii="仿宋_GB2312" w:eastAsia="仿宋_GB2312" w:hAnsi="仿宋" w:cs="仿宋" w:hint="eastAsia"/>
          <w:szCs w:val="32"/>
        </w:rPr>
        <w:t>号）同时废止。</w:t>
      </w:r>
    </w:p>
    <w:p w14:paraId="03EDAAD8" w14:textId="77777777" w:rsidR="009440C8" w:rsidRDefault="009440C8">
      <w:pPr>
        <w:spacing w:line="560" w:lineRule="exact"/>
        <w:ind w:firstLine="600"/>
        <w:jc w:val="left"/>
        <w:rPr>
          <w:rFonts w:ascii="仿宋_GB2312" w:eastAsia="仿宋_GB2312" w:hAnsi="仿宋" w:cs="仿宋"/>
          <w:szCs w:val="32"/>
        </w:rPr>
      </w:pPr>
      <w:bookmarkStart w:id="1" w:name="_GoBack"/>
      <w:bookmarkEnd w:id="1"/>
    </w:p>
    <w:p w14:paraId="4FBFDAD6" w14:textId="77777777" w:rsidR="009440C8" w:rsidRDefault="00452CCE">
      <w:pPr>
        <w:spacing w:line="560" w:lineRule="exact"/>
        <w:ind w:firstLineChars="200" w:firstLine="640"/>
        <w:rPr>
          <w:rFonts w:ascii="仿宋_GB2312" w:eastAsia="仿宋_GB2312" w:hAnsi="仿宋" w:cs="仿宋"/>
          <w:spacing w:val="-16"/>
          <w:szCs w:val="32"/>
        </w:rPr>
      </w:pPr>
      <w:r>
        <w:rPr>
          <w:rFonts w:ascii="仿宋_GB2312" w:eastAsia="仿宋_GB2312" w:hAnsi="仿宋" w:cs="仿宋" w:hint="eastAsia"/>
          <w:szCs w:val="32"/>
        </w:rPr>
        <w:t>附件：</w:t>
      </w:r>
      <w:r>
        <w:rPr>
          <w:rFonts w:ascii="仿宋_GB2312" w:eastAsia="仿宋_GB2312" w:hAnsi="仿宋" w:cs="仿宋" w:hint="eastAsia"/>
          <w:spacing w:val="-16"/>
          <w:szCs w:val="32"/>
        </w:rPr>
        <w:t>部分医疗服务项目价格调整一览表</w:t>
      </w:r>
    </w:p>
    <w:p w14:paraId="0E3B30B1" w14:textId="77777777" w:rsidR="009440C8" w:rsidRDefault="009440C8">
      <w:pPr>
        <w:spacing w:line="560" w:lineRule="exact"/>
        <w:ind w:firstLineChars="200" w:firstLine="576"/>
        <w:rPr>
          <w:rFonts w:ascii="仿宋_GB2312" w:eastAsia="仿宋_GB2312" w:hAnsi="仿宋" w:cs="仿宋"/>
          <w:spacing w:val="-16"/>
          <w:szCs w:val="32"/>
        </w:rPr>
      </w:pPr>
    </w:p>
    <w:p w14:paraId="0FC7ADD3" w14:textId="77777777" w:rsidR="009440C8" w:rsidRDefault="009440C8">
      <w:pPr>
        <w:spacing w:line="560" w:lineRule="exact"/>
        <w:ind w:firstLineChars="200" w:firstLine="576"/>
        <w:rPr>
          <w:rFonts w:ascii="仿宋_GB2312" w:eastAsia="仿宋_GB2312" w:hAnsi="仿宋" w:cs="仿宋"/>
          <w:spacing w:val="-16"/>
          <w:szCs w:val="32"/>
        </w:rPr>
      </w:pPr>
    </w:p>
    <w:p w14:paraId="7A6441FA" w14:textId="77777777" w:rsidR="009440C8" w:rsidRPr="00C95E23" w:rsidRDefault="009440C8">
      <w:pPr>
        <w:spacing w:line="560" w:lineRule="exact"/>
        <w:ind w:firstLineChars="200" w:firstLine="576"/>
        <w:rPr>
          <w:rFonts w:ascii="仿宋_GB2312" w:eastAsia="仿宋_GB2312" w:hAnsi="仿宋" w:cs="仿宋"/>
          <w:spacing w:val="-16"/>
          <w:szCs w:val="32"/>
        </w:rPr>
      </w:pPr>
    </w:p>
    <w:p w14:paraId="73441B37" w14:textId="7D9746B9" w:rsidR="009440C8" w:rsidRDefault="00452CCE">
      <w:pPr>
        <w:spacing w:line="560" w:lineRule="exact"/>
        <w:jc w:val="center"/>
        <w:rPr>
          <w:rFonts w:ascii="仿宋_GB2312" w:eastAsia="仿宋_GB2312" w:hAnsi="仿宋" w:cs="仿宋"/>
          <w:bCs/>
          <w:szCs w:val="32"/>
        </w:rPr>
      </w:pPr>
      <w:r>
        <w:rPr>
          <w:rFonts w:ascii="仿宋_GB2312" w:eastAsia="仿宋_GB2312" w:hAnsi="仿宋" w:cs="仿宋" w:hint="eastAsia"/>
          <w:bCs/>
          <w:szCs w:val="32"/>
        </w:rPr>
        <w:t xml:space="preserve">               </w:t>
      </w:r>
      <w:r w:rsidR="00B40528">
        <w:rPr>
          <w:rFonts w:ascii="仿宋_GB2312" w:eastAsia="仿宋_GB2312" w:hAnsi="仿宋" w:cs="仿宋"/>
          <w:bCs/>
          <w:szCs w:val="32"/>
        </w:rPr>
        <w:t xml:space="preserve">  </w:t>
      </w:r>
      <w:r>
        <w:rPr>
          <w:rFonts w:ascii="仿宋_GB2312" w:eastAsia="仿宋_GB2312" w:hAnsi="仿宋" w:cs="仿宋" w:hint="eastAsia"/>
          <w:bCs/>
          <w:szCs w:val="32"/>
        </w:rPr>
        <w:t xml:space="preserve"> </w:t>
      </w:r>
      <w:r w:rsidR="00B40528">
        <w:rPr>
          <w:rFonts w:ascii="仿宋_GB2312" w:eastAsia="仿宋_GB2312" w:hAnsi="仿宋" w:cs="仿宋"/>
          <w:bCs/>
          <w:szCs w:val="32"/>
        </w:rPr>
        <w:t xml:space="preserve"> </w:t>
      </w:r>
      <w:r>
        <w:rPr>
          <w:rFonts w:ascii="仿宋_GB2312" w:eastAsia="仿宋_GB2312" w:hAnsi="仿宋" w:cs="仿宋" w:hint="eastAsia"/>
          <w:bCs/>
          <w:szCs w:val="32"/>
        </w:rPr>
        <w:t>青岛市医疗保障局</w:t>
      </w:r>
    </w:p>
    <w:p w14:paraId="16D4EF84" w14:textId="2F812B88" w:rsidR="009440C8" w:rsidRDefault="00452CCE">
      <w:pPr>
        <w:adjustRightInd w:val="0"/>
        <w:snapToGrid w:val="0"/>
        <w:spacing w:line="560" w:lineRule="exact"/>
        <w:rPr>
          <w:rFonts w:ascii="仿宋_GB2312" w:eastAsia="仿宋_GB2312" w:hAnsi="宋体"/>
          <w:szCs w:val="32"/>
        </w:rPr>
      </w:pPr>
      <w:r>
        <w:rPr>
          <w:rFonts w:ascii="仿宋_GB2312" w:eastAsia="仿宋_GB2312" w:hAnsi="宋体" w:hint="eastAsia"/>
          <w:szCs w:val="32"/>
        </w:rPr>
        <w:t xml:space="preserve">                            </w:t>
      </w:r>
      <w:r w:rsidR="00B40528">
        <w:rPr>
          <w:rFonts w:ascii="仿宋_GB2312" w:eastAsia="仿宋_GB2312" w:hAnsi="宋体"/>
          <w:szCs w:val="32"/>
        </w:rPr>
        <w:t xml:space="preserve"> </w:t>
      </w:r>
      <w:r>
        <w:rPr>
          <w:rFonts w:ascii="仿宋_GB2312" w:eastAsia="仿宋_GB2312" w:hAnsi="宋体" w:hint="eastAsia"/>
          <w:szCs w:val="32"/>
        </w:rPr>
        <w:t>202</w:t>
      </w:r>
      <w:r>
        <w:rPr>
          <w:rFonts w:ascii="仿宋_GB2312" w:eastAsia="仿宋_GB2312" w:hAnsi="宋体"/>
          <w:szCs w:val="32"/>
        </w:rPr>
        <w:t>1</w:t>
      </w:r>
      <w:r>
        <w:rPr>
          <w:rFonts w:ascii="仿宋_GB2312" w:eastAsia="仿宋_GB2312" w:hAnsi="宋体" w:hint="eastAsia"/>
          <w:szCs w:val="32"/>
        </w:rPr>
        <w:t>年12月28日</w:t>
      </w:r>
    </w:p>
    <w:p w14:paraId="01F5490A" w14:textId="77777777" w:rsidR="009440C8" w:rsidRDefault="009440C8">
      <w:pPr>
        <w:adjustRightInd w:val="0"/>
        <w:snapToGrid w:val="0"/>
        <w:spacing w:line="560" w:lineRule="exact"/>
        <w:rPr>
          <w:rFonts w:ascii="仿宋_GB2312" w:eastAsia="仿宋_GB2312" w:hAnsi="宋体"/>
          <w:szCs w:val="32"/>
        </w:rPr>
      </w:pPr>
    </w:p>
    <w:p w14:paraId="39FFACF2" w14:textId="77777777" w:rsidR="009440C8" w:rsidRDefault="00452CCE">
      <w:pPr>
        <w:adjustRightInd w:val="0"/>
        <w:snapToGrid w:val="0"/>
        <w:spacing w:line="560" w:lineRule="exact"/>
        <w:ind w:firstLineChars="150" w:firstLine="480"/>
        <w:rPr>
          <w:rFonts w:ascii="仿宋_GB2312" w:eastAsia="仿宋_GB2312" w:hAnsi="宋体"/>
          <w:szCs w:val="32"/>
        </w:rPr>
      </w:pPr>
      <w:r>
        <w:rPr>
          <w:rFonts w:ascii="仿宋_GB2312" w:eastAsia="仿宋_GB2312" w:hAnsi="宋体" w:hint="eastAsia"/>
          <w:szCs w:val="32"/>
        </w:rPr>
        <w:t>（此件公开发布）</w:t>
      </w:r>
    </w:p>
    <w:p w14:paraId="209A8F1E" w14:textId="77777777" w:rsidR="009440C8" w:rsidRDefault="009440C8">
      <w:pPr>
        <w:adjustRightInd w:val="0"/>
        <w:snapToGrid w:val="0"/>
        <w:spacing w:line="560" w:lineRule="exact"/>
        <w:rPr>
          <w:rFonts w:ascii="仿宋_GB2312" w:eastAsia="仿宋_GB2312" w:hAnsi="宋体"/>
          <w:szCs w:val="32"/>
        </w:rPr>
      </w:pPr>
    </w:p>
    <w:p w14:paraId="64713C27" w14:textId="77777777" w:rsidR="009440C8" w:rsidRDefault="009440C8">
      <w:pPr>
        <w:adjustRightInd w:val="0"/>
        <w:snapToGrid w:val="0"/>
        <w:spacing w:line="560" w:lineRule="exact"/>
        <w:rPr>
          <w:rFonts w:ascii="仿宋_GB2312" w:eastAsia="仿宋_GB2312" w:hAnsi="宋体"/>
          <w:szCs w:val="32"/>
        </w:rPr>
      </w:pPr>
    </w:p>
    <w:p w14:paraId="671D7E3B" w14:textId="77777777" w:rsidR="009440C8" w:rsidRDefault="009440C8">
      <w:pPr>
        <w:adjustRightInd w:val="0"/>
        <w:snapToGrid w:val="0"/>
        <w:spacing w:line="560" w:lineRule="exact"/>
        <w:rPr>
          <w:rFonts w:ascii="仿宋_GB2312" w:eastAsia="仿宋_GB2312" w:hAnsi="宋体"/>
          <w:szCs w:val="32"/>
        </w:rPr>
      </w:pPr>
    </w:p>
    <w:p w14:paraId="71808402" w14:textId="77777777" w:rsidR="009440C8" w:rsidRDefault="009440C8">
      <w:pPr>
        <w:adjustRightInd w:val="0"/>
        <w:snapToGrid w:val="0"/>
        <w:spacing w:line="560" w:lineRule="exact"/>
        <w:rPr>
          <w:rFonts w:ascii="仿宋_GB2312" w:eastAsia="仿宋_GB2312" w:hAnsi="宋体"/>
          <w:szCs w:val="32"/>
        </w:rPr>
      </w:pPr>
    </w:p>
    <w:p w14:paraId="6A55341D" w14:textId="77777777" w:rsidR="009440C8" w:rsidRDefault="009440C8">
      <w:pPr>
        <w:adjustRightInd w:val="0"/>
        <w:snapToGrid w:val="0"/>
        <w:spacing w:line="560" w:lineRule="exact"/>
        <w:rPr>
          <w:rFonts w:ascii="仿宋_GB2312" w:eastAsia="仿宋_GB2312" w:hAnsi="宋体"/>
          <w:szCs w:val="32"/>
        </w:rPr>
      </w:pPr>
    </w:p>
    <w:p w14:paraId="61BD323F" w14:textId="77777777" w:rsidR="009440C8" w:rsidRDefault="009440C8">
      <w:pPr>
        <w:adjustRightInd w:val="0"/>
        <w:snapToGrid w:val="0"/>
        <w:spacing w:line="560" w:lineRule="exact"/>
        <w:rPr>
          <w:rFonts w:ascii="仿宋_GB2312" w:eastAsia="仿宋_GB2312" w:hAnsi="宋体"/>
          <w:szCs w:val="32"/>
        </w:rPr>
      </w:pPr>
    </w:p>
    <w:p w14:paraId="323D8270" w14:textId="77777777" w:rsidR="009440C8" w:rsidRDefault="009440C8">
      <w:pPr>
        <w:adjustRightInd w:val="0"/>
        <w:snapToGrid w:val="0"/>
        <w:spacing w:line="560" w:lineRule="exact"/>
        <w:rPr>
          <w:rFonts w:ascii="仿宋_GB2312" w:eastAsia="仿宋_GB2312" w:hAnsi="宋体"/>
          <w:szCs w:val="32"/>
        </w:rPr>
      </w:pPr>
    </w:p>
    <w:p w14:paraId="7CC1DD92" w14:textId="77777777" w:rsidR="009440C8" w:rsidRDefault="009440C8">
      <w:pPr>
        <w:adjustRightInd w:val="0"/>
        <w:snapToGrid w:val="0"/>
        <w:spacing w:line="560" w:lineRule="exact"/>
        <w:rPr>
          <w:rFonts w:ascii="仿宋_GB2312" w:eastAsia="仿宋_GB2312" w:hAnsi="宋体"/>
          <w:szCs w:val="32"/>
        </w:rPr>
      </w:pPr>
    </w:p>
    <w:p w14:paraId="345E36E8" w14:textId="77777777" w:rsidR="009440C8" w:rsidRDefault="009440C8">
      <w:pPr>
        <w:adjustRightInd w:val="0"/>
        <w:snapToGrid w:val="0"/>
        <w:spacing w:line="560" w:lineRule="exact"/>
        <w:rPr>
          <w:rFonts w:ascii="仿宋_GB2312" w:eastAsia="仿宋_GB2312" w:hAnsi="宋体"/>
          <w:szCs w:val="32"/>
        </w:rPr>
      </w:pPr>
    </w:p>
    <w:p w14:paraId="1D6D2857" w14:textId="77777777" w:rsidR="009440C8" w:rsidRDefault="009440C8">
      <w:pPr>
        <w:adjustRightInd w:val="0"/>
        <w:snapToGrid w:val="0"/>
        <w:spacing w:line="560" w:lineRule="exact"/>
        <w:rPr>
          <w:rFonts w:ascii="仿宋_GB2312" w:eastAsia="仿宋_GB2312" w:hAnsi="宋体"/>
          <w:szCs w:val="32"/>
        </w:rPr>
      </w:pPr>
    </w:p>
    <w:p w14:paraId="7FB16512" w14:textId="77777777" w:rsidR="009440C8" w:rsidRDefault="009440C8">
      <w:pPr>
        <w:adjustRightInd w:val="0"/>
        <w:snapToGrid w:val="0"/>
        <w:spacing w:line="560" w:lineRule="exact"/>
        <w:rPr>
          <w:rFonts w:ascii="仿宋_GB2312" w:eastAsia="仿宋_GB2312" w:hAnsi="宋体"/>
          <w:szCs w:val="32"/>
        </w:rPr>
      </w:pPr>
    </w:p>
    <w:p w14:paraId="537F7114" w14:textId="77777777" w:rsidR="009440C8" w:rsidRDefault="009440C8">
      <w:pPr>
        <w:adjustRightInd w:val="0"/>
        <w:snapToGrid w:val="0"/>
        <w:spacing w:line="560" w:lineRule="exact"/>
        <w:rPr>
          <w:rFonts w:ascii="仿宋_GB2312" w:eastAsia="仿宋_GB2312" w:hAnsi="宋体"/>
          <w:szCs w:val="32"/>
        </w:rPr>
      </w:pPr>
    </w:p>
    <w:p w14:paraId="5B21EAC0" w14:textId="77777777" w:rsidR="009440C8" w:rsidRDefault="009440C8">
      <w:pPr>
        <w:adjustRightInd w:val="0"/>
        <w:snapToGrid w:val="0"/>
        <w:spacing w:line="560" w:lineRule="exact"/>
        <w:rPr>
          <w:rFonts w:ascii="仿宋_GB2312" w:eastAsia="仿宋_GB2312" w:hAnsi="宋体"/>
          <w:szCs w:val="32"/>
        </w:rPr>
      </w:pPr>
    </w:p>
    <w:p w14:paraId="3F37A376" w14:textId="77777777" w:rsidR="009440C8" w:rsidRDefault="009440C8">
      <w:pPr>
        <w:adjustRightInd w:val="0"/>
        <w:snapToGrid w:val="0"/>
        <w:spacing w:line="560" w:lineRule="exact"/>
        <w:rPr>
          <w:rFonts w:ascii="仿宋_GB2312" w:eastAsia="仿宋_GB2312" w:hAnsi="宋体"/>
          <w:szCs w:val="32"/>
        </w:rPr>
      </w:pPr>
    </w:p>
    <w:p w14:paraId="5486CC4B" w14:textId="77777777" w:rsidR="009440C8" w:rsidRDefault="009440C8">
      <w:pPr>
        <w:adjustRightInd w:val="0"/>
        <w:snapToGrid w:val="0"/>
        <w:spacing w:line="560" w:lineRule="exact"/>
        <w:rPr>
          <w:rFonts w:ascii="仿宋_GB2312" w:eastAsia="仿宋_GB2312" w:hAnsi="宋体"/>
          <w:szCs w:val="32"/>
        </w:rPr>
      </w:pPr>
    </w:p>
    <w:p w14:paraId="52583EB3" w14:textId="77777777" w:rsidR="009440C8" w:rsidRDefault="009440C8">
      <w:pPr>
        <w:adjustRightInd w:val="0"/>
        <w:snapToGrid w:val="0"/>
        <w:spacing w:line="560" w:lineRule="exact"/>
        <w:rPr>
          <w:rFonts w:ascii="仿宋_GB2312" w:eastAsia="仿宋_GB2312" w:hAnsi="宋体"/>
          <w:szCs w:val="32"/>
        </w:rPr>
      </w:pPr>
    </w:p>
    <w:p w14:paraId="1E6A309F" w14:textId="77777777" w:rsidR="009440C8" w:rsidRDefault="009440C8">
      <w:pPr>
        <w:adjustRightInd w:val="0"/>
        <w:snapToGrid w:val="0"/>
        <w:spacing w:line="560" w:lineRule="exact"/>
        <w:rPr>
          <w:rFonts w:ascii="仿宋_GB2312" w:eastAsia="仿宋_GB2312" w:hAnsi="宋体"/>
          <w:szCs w:val="32"/>
        </w:rPr>
      </w:pPr>
    </w:p>
    <w:p w14:paraId="6AD80433" w14:textId="77777777" w:rsidR="009440C8" w:rsidRDefault="009440C8">
      <w:pPr>
        <w:adjustRightInd w:val="0"/>
        <w:snapToGrid w:val="0"/>
        <w:spacing w:line="560" w:lineRule="exact"/>
        <w:rPr>
          <w:rFonts w:ascii="仿宋_GB2312" w:eastAsia="仿宋_GB2312" w:hAnsi="宋体"/>
          <w:szCs w:val="32"/>
        </w:rPr>
      </w:pPr>
    </w:p>
    <w:p w14:paraId="7C25FA75" w14:textId="77777777" w:rsidR="009440C8" w:rsidRDefault="009440C8">
      <w:pPr>
        <w:adjustRightInd w:val="0"/>
        <w:snapToGrid w:val="0"/>
        <w:spacing w:line="560" w:lineRule="exact"/>
        <w:rPr>
          <w:rFonts w:ascii="仿宋_GB2312" w:eastAsia="仿宋_GB2312" w:hAnsi="宋体"/>
          <w:szCs w:val="32"/>
        </w:rPr>
      </w:pPr>
    </w:p>
    <w:p w14:paraId="580643ED" w14:textId="77777777" w:rsidR="009440C8" w:rsidRDefault="009440C8">
      <w:pPr>
        <w:adjustRightInd w:val="0"/>
        <w:snapToGrid w:val="0"/>
        <w:spacing w:line="560" w:lineRule="exact"/>
        <w:rPr>
          <w:rFonts w:ascii="仿宋_GB2312" w:eastAsia="仿宋_GB2312" w:hAnsi="宋体"/>
          <w:szCs w:val="32"/>
        </w:rPr>
      </w:pPr>
    </w:p>
    <w:p w14:paraId="0368CAD2" w14:textId="77777777" w:rsidR="009440C8" w:rsidRDefault="009440C8">
      <w:pPr>
        <w:adjustRightInd w:val="0"/>
        <w:snapToGrid w:val="0"/>
        <w:spacing w:line="560" w:lineRule="exact"/>
        <w:rPr>
          <w:rFonts w:ascii="仿宋_GB2312" w:eastAsia="仿宋_GB2312" w:hAnsi="宋体"/>
          <w:szCs w:val="32"/>
        </w:rPr>
      </w:pPr>
    </w:p>
    <w:p w14:paraId="66398718" w14:textId="77777777" w:rsidR="009440C8" w:rsidRDefault="009440C8">
      <w:pPr>
        <w:adjustRightInd w:val="0"/>
        <w:snapToGrid w:val="0"/>
        <w:spacing w:line="560" w:lineRule="exact"/>
        <w:rPr>
          <w:rFonts w:ascii="仿宋_GB2312" w:eastAsia="仿宋_GB2312" w:hAnsi="宋体"/>
          <w:szCs w:val="32"/>
        </w:rPr>
      </w:pPr>
    </w:p>
    <w:p w14:paraId="48009563" w14:textId="77777777" w:rsidR="009440C8" w:rsidRDefault="009440C8">
      <w:pPr>
        <w:adjustRightInd w:val="0"/>
        <w:snapToGrid w:val="0"/>
        <w:spacing w:line="560" w:lineRule="exact"/>
        <w:rPr>
          <w:rFonts w:ascii="仿宋_GB2312" w:eastAsia="仿宋_GB2312" w:hAnsi="宋体"/>
          <w:szCs w:val="32"/>
        </w:rPr>
      </w:pPr>
    </w:p>
    <w:p w14:paraId="596FBF7F" w14:textId="77777777" w:rsidR="009440C8" w:rsidRDefault="009440C8">
      <w:pPr>
        <w:adjustRightInd w:val="0"/>
        <w:snapToGrid w:val="0"/>
        <w:spacing w:line="560" w:lineRule="exact"/>
        <w:rPr>
          <w:rFonts w:ascii="仿宋_GB2312" w:eastAsia="仿宋_GB2312" w:hAnsi="宋体"/>
          <w:szCs w:val="32"/>
        </w:rPr>
      </w:pPr>
    </w:p>
    <w:p w14:paraId="2F123E62" w14:textId="77777777" w:rsidR="009440C8" w:rsidRDefault="009440C8">
      <w:pPr>
        <w:adjustRightInd w:val="0"/>
        <w:snapToGrid w:val="0"/>
        <w:spacing w:line="560" w:lineRule="exact"/>
        <w:rPr>
          <w:rFonts w:ascii="仿宋_GB2312" w:eastAsia="仿宋_GB2312" w:hAnsi="宋体"/>
          <w:szCs w:val="32"/>
        </w:rPr>
      </w:pPr>
    </w:p>
    <w:p w14:paraId="69F007DF" w14:textId="77777777" w:rsidR="009440C8" w:rsidRDefault="009440C8">
      <w:pPr>
        <w:adjustRightInd w:val="0"/>
        <w:snapToGrid w:val="0"/>
        <w:spacing w:line="560" w:lineRule="exact"/>
        <w:rPr>
          <w:rFonts w:ascii="仿宋_GB2312" w:eastAsia="仿宋_GB2312" w:hAnsi="宋体"/>
          <w:szCs w:val="32"/>
        </w:rPr>
      </w:pPr>
    </w:p>
    <w:p w14:paraId="386AE0C9" w14:textId="77777777" w:rsidR="009440C8" w:rsidRDefault="009440C8">
      <w:pPr>
        <w:adjustRightInd w:val="0"/>
        <w:snapToGrid w:val="0"/>
        <w:spacing w:line="560" w:lineRule="exact"/>
        <w:rPr>
          <w:rFonts w:ascii="仿宋_GB2312" w:eastAsia="仿宋_GB2312" w:hAnsi="宋体"/>
          <w:szCs w:val="32"/>
        </w:rPr>
      </w:pPr>
    </w:p>
    <w:p w14:paraId="773E52A3" w14:textId="77777777" w:rsidR="009440C8" w:rsidRDefault="009440C8">
      <w:pPr>
        <w:adjustRightInd w:val="0"/>
        <w:snapToGrid w:val="0"/>
        <w:spacing w:line="560" w:lineRule="exact"/>
        <w:rPr>
          <w:rFonts w:ascii="仿宋_GB2312" w:eastAsia="仿宋_GB2312" w:hAnsi="宋体"/>
          <w:szCs w:val="32"/>
        </w:rPr>
      </w:pPr>
    </w:p>
    <w:p w14:paraId="2CF52C54" w14:textId="77777777" w:rsidR="009440C8" w:rsidRDefault="009440C8">
      <w:pPr>
        <w:adjustRightInd w:val="0"/>
        <w:snapToGrid w:val="0"/>
        <w:spacing w:line="560" w:lineRule="exact"/>
        <w:rPr>
          <w:rFonts w:ascii="仿宋_GB2312" w:eastAsia="仿宋_GB2312" w:hAnsi="宋体"/>
          <w:szCs w:val="32"/>
        </w:rPr>
      </w:pPr>
    </w:p>
    <w:p w14:paraId="54B268C2" w14:textId="77777777" w:rsidR="009440C8" w:rsidRDefault="009440C8">
      <w:pPr>
        <w:adjustRightInd w:val="0"/>
        <w:snapToGrid w:val="0"/>
        <w:spacing w:line="560" w:lineRule="exact"/>
        <w:rPr>
          <w:rFonts w:ascii="仿宋_GB2312" w:eastAsia="仿宋_GB2312" w:hAnsi="宋体"/>
          <w:szCs w:val="32"/>
        </w:rPr>
      </w:pPr>
    </w:p>
    <w:p w14:paraId="5B69B6F0" w14:textId="77777777" w:rsidR="009440C8" w:rsidRDefault="009440C8">
      <w:pPr>
        <w:adjustRightInd w:val="0"/>
        <w:snapToGrid w:val="0"/>
        <w:spacing w:line="560" w:lineRule="exact"/>
        <w:rPr>
          <w:rFonts w:ascii="仿宋_GB2312" w:eastAsia="仿宋_GB2312" w:hAnsi="宋体"/>
          <w:szCs w:val="32"/>
        </w:rPr>
      </w:pPr>
    </w:p>
    <w:p w14:paraId="019BF493" w14:textId="77777777" w:rsidR="009440C8" w:rsidRDefault="009440C8">
      <w:pPr>
        <w:adjustRightInd w:val="0"/>
        <w:snapToGrid w:val="0"/>
        <w:spacing w:line="560" w:lineRule="exact"/>
        <w:rPr>
          <w:rFonts w:ascii="仿宋_GB2312" w:eastAsia="仿宋_GB2312" w:hAnsi="宋体"/>
          <w:szCs w:val="32"/>
        </w:rPr>
      </w:pPr>
    </w:p>
    <w:p w14:paraId="570267A5" w14:textId="77777777" w:rsidR="009440C8" w:rsidRDefault="009440C8">
      <w:pPr>
        <w:adjustRightInd w:val="0"/>
        <w:snapToGrid w:val="0"/>
        <w:spacing w:line="560" w:lineRule="exact"/>
        <w:rPr>
          <w:rFonts w:ascii="仿宋_GB2312" w:eastAsia="仿宋_GB2312" w:hAnsi="宋体"/>
          <w:szCs w:val="32"/>
        </w:rPr>
      </w:pPr>
    </w:p>
    <w:p w14:paraId="124F0049" w14:textId="77777777" w:rsidR="009440C8" w:rsidRDefault="009440C8">
      <w:pPr>
        <w:adjustRightInd w:val="0"/>
        <w:snapToGrid w:val="0"/>
        <w:spacing w:line="560" w:lineRule="exact"/>
        <w:rPr>
          <w:rFonts w:ascii="仿宋_GB2312" w:eastAsia="仿宋_GB2312" w:hAnsi="宋体"/>
          <w:szCs w:val="32"/>
        </w:rPr>
      </w:pPr>
    </w:p>
    <w:p w14:paraId="7BCA9934" w14:textId="77777777" w:rsidR="009440C8" w:rsidRDefault="009440C8">
      <w:pPr>
        <w:adjustRightInd w:val="0"/>
        <w:snapToGrid w:val="0"/>
        <w:spacing w:line="560" w:lineRule="exact"/>
        <w:rPr>
          <w:rFonts w:ascii="仿宋_GB2312" w:eastAsia="仿宋_GB2312" w:hAnsi="宋体"/>
          <w:szCs w:val="32"/>
        </w:rPr>
      </w:pPr>
    </w:p>
    <w:p w14:paraId="266451EF" w14:textId="77777777" w:rsidR="009440C8" w:rsidRDefault="009440C8">
      <w:pPr>
        <w:adjustRightInd w:val="0"/>
        <w:snapToGrid w:val="0"/>
        <w:spacing w:line="560" w:lineRule="exact"/>
        <w:rPr>
          <w:rFonts w:ascii="仿宋_GB2312" w:eastAsia="仿宋_GB2312" w:hAnsi="宋体"/>
          <w:szCs w:val="32"/>
        </w:rPr>
      </w:pPr>
    </w:p>
    <w:p w14:paraId="71A802FB" w14:textId="77777777" w:rsidR="009440C8" w:rsidRDefault="009440C8">
      <w:pPr>
        <w:adjustRightInd w:val="0"/>
        <w:snapToGrid w:val="0"/>
        <w:spacing w:line="560" w:lineRule="exact"/>
        <w:rPr>
          <w:rFonts w:ascii="仿宋_GB2312" w:eastAsia="仿宋_GB2312" w:hAnsi="宋体"/>
          <w:szCs w:val="32"/>
        </w:rPr>
      </w:pPr>
    </w:p>
    <w:p w14:paraId="55874A1F" w14:textId="77777777" w:rsidR="009440C8" w:rsidRDefault="009440C8">
      <w:pPr>
        <w:adjustRightInd w:val="0"/>
        <w:snapToGrid w:val="0"/>
        <w:spacing w:line="560" w:lineRule="exact"/>
        <w:rPr>
          <w:rFonts w:ascii="仿宋_GB2312" w:eastAsia="仿宋_GB2312" w:hAnsi="宋体"/>
          <w:szCs w:val="32"/>
        </w:rPr>
      </w:pPr>
    </w:p>
    <w:p w14:paraId="423379AD" w14:textId="77777777" w:rsidR="009440C8" w:rsidRDefault="009440C8">
      <w:pPr>
        <w:adjustRightInd w:val="0"/>
        <w:snapToGrid w:val="0"/>
        <w:spacing w:line="560" w:lineRule="exact"/>
        <w:rPr>
          <w:rFonts w:ascii="仿宋_GB2312" w:eastAsia="仿宋_GB2312" w:hAnsi="宋体"/>
          <w:szCs w:val="32"/>
        </w:rPr>
      </w:pPr>
    </w:p>
    <w:p w14:paraId="4BCFC9B3" w14:textId="77777777" w:rsidR="009440C8" w:rsidRDefault="009440C8">
      <w:pPr>
        <w:adjustRightInd w:val="0"/>
        <w:snapToGrid w:val="0"/>
        <w:spacing w:line="560" w:lineRule="exact"/>
        <w:rPr>
          <w:rFonts w:ascii="仿宋_GB2312" w:eastAsia="仿宋_GB2312" w:hAnsi="宋体"/>
          <w:szCs w:val="32"/>
        </w:rPr>
      </w:pPr>
    </w:p>
    <w:p w14:paraId="7D79A86C" w14:textId="77777777" w:rsidR="009440C8" w:rsidRDefault="009440C8">
      <w:pPr>
        <w:adjustRightInd w:val="0"/>
        <w:snapToGrid w:val="0"/>
        <w:spacing w:line="560" w:lineRule="exact"/>
        <w:rPr>
          <w:rFonts w:ascii="仿宋_GB2312" w:eastAsia="仿宋_GB2312" w:hAnsi="宋体"/>
          <w:szCs w:val="32"/>
        </w:rPr>
      </w:pPr>
    </w:p>
    <w:p w14:paraId="3F3F339E" w14:textId="77777777" w:rsidR="009440C8" w:rsidRDefault="009440C8">
      <w:pPr>
        <w:adjustRightInd w:val="0"/>
        <w:snapToGrid w:val="0"/>
        <w:spacing w:line="560" w:lineRule="exact"/>
        <w:rPr>
          <w:rFonts w:ascii="仿宋_GB2312" w:eastAsia="仿宋_GB2312" w:hAnsi="宋体"/>
          <w:szCs w:val="32"/>
        </w:rPr>
      </w:pPr>
    </w:p>
    <w:p w14:paraId="76ABFBF4" w14:textId="77777777" w:rsidR="009440C8" w:rsidRDefault="009440C8">
      <w:pPr>
        <w:adjustRightInd w:val="0"/>
        <w:snapToGrid w:val="0"/>
        <w:spacing w:line="560" w:lineRule="exact"/>
        <w:rPr>
          <w:rFonts w:ascii="仿宋_GB2312" w:eastAsia="仿宋_GB2312" w:hAnsi="宋体"/>
          <w:szCs w:val="32"/>
        </w:rPr>
      </w:pPr>
    </w:p>
    <w:p w14:paraId="3EEDAB63" w14:textId="77777777" w:rsidR="009440C8" w:rsidRDefault="009440C8">
      <w:pPr>
        <w:adjustRightInd w:val="0"/>
        <w:snapToGrid w:val="0"/>
        <w:spacing w:line="560" w:lineRule="exact"/>
        <w:rPr>
          <w:rFonts w:ascii="仿宋_GB2312" w:eastAsia="仿宋_GB2312" w:hAnsi="宋体"/>
          <w:szCs w:val="32"/>
        </w:rPr>
      </w:pPr>
    </w:p>
    <w:p w14:paraId="3ED4D699" w14:textId="77777777" w:rsidR="009440C8" w:rsidRDefault="009440C8">
      <w:pPr>
        <w:adjustRightInd w:val="0"/>
        <w:snapToGrid w:val="0"/>
        <w:spacing w:line="560" w:lineRule="exact"/>
        <w:rPr>
          <w:rFonts w:ascii="仿宋_GB2312" w:eastAsia="仿宋_GB2312" w:hAnsi="宋体"/>
          <w:szCs w:val="32"/>
        </w:rPr>
      </w:pPr>
    </w:p>
    <w:p w14:paraId="06397910" w14:textId="77777777" w:rsidR="009440C8" w:rsidRDefault="00452CCE">
      <w:pPr>
        <w:spacing w:line="540" w:lineRule="exact"/>
        <w:ind w:firstLineChars="100" w:firstLine="320"/>
        <w:rPr>
          <w:rFonts w:ascii="仿宋_GB2312" w:eastAsia="仿宋_GB2312"/>
          <w:color w:val="000000"/>
          <w:szCs w:val="32"/>
        </w:rPr>
      </w:pPr>
      <w:r>
        <w:rPr>
          <w:rFonts w:hint="eastAsia"/>
          <w:noProof/>
        </w:rPr>
        <mc:AlternateContent>
          <mc:Choice Requires="wps">
            <w:drawing>
              <wp:anchor distT="0" distB="0" distL="114300" distR="114300" simplePos="0" relativeHeight="251661312" behindDoc="0" locked="0" layoutInCell="1" allowOverlap="1" wp14:anchorId="4D5D8541" wp14:editId="17CDDFFD">
                <wp:simplePos x="0" y="0"/>
                <wp:positionH relativeFrom="column">
                  <wp:posOffset>-54610</wp:posOffset>
                </wp:positionH>
                <wp:positionV relativeFrom="paragraph">
                  <wp:posOffset>55245</wp:posOffset>
                </wp:positionV>
                <wp:extent cx="5646420" cy="635"/>
                <wp:effectExtent l="0" t="0" r="11430" b="37465"/>
                <wp:wrapTopAndBottom/>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6420" cy="635"/>
                        </a:xfrm>
                        <a:prstGeom prst="line">
                          <a:avLst/>
                        </a:prstGeom>
                        <a:noFill/>
                        <a:ln w="9000">
                          <a:solidFill>
                            <a:srgbClr val="000000"/>
                          </a:solidFill>
                          <a:round/>
                        </a:ln>
                      </wps:spPr>
                      <wps:bodyPr/>
                    </wps:wsp>
                  </a:graphicData>
                </a:graphic>
              </wp:anchor>
            </w:drawing>
          </mc:Choice>
          <mc:Fallback xmlns:wpsCustomData="http://www.wps.cn/officeDocument/2013/wpsCustomData"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_x0000_s1026" o:spid="_x0000_s1026" o:spt="20" style="position:absolute;left:0pt;margin-left:-4.3pt;margin-top:4.35pt;height:0.05pt;width:444.6pt;mso-wrap-distance-bottom:0pt;mso-wrap-distance-top:0pt;z-index:251661312;mso-width-relative:page;mso-height-relative:page;" filled="f" stroked="t" coordsize="21600,21600" o:gfxdata="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feVhTTAAAABgEAAA8AAAAAAAAAAQAgAAAAIgAAAGRycy9kb3du&#10;cmV2LnhtbFBLAQIUABQAAAAIAIdO4kArcna9ywEAAF4DAAAOAAAAAAAAAAEAIAAAACIBAABkcnMv&#10;ZTJvRG9jLnhtbFBLBQYAAAAABgAGAFkBAABfBQAAAAA=&#10;">
                <v:fill on="f" focussize="0,0"/>
                <v:stroke weight="0.708661417322835pt" color="#000000" joinstyle="round"/>
                <v:imagedata o:title=""/>
                <o:lock v:ext="edit" aspectratio="f"/>
                <w10:wrap type="topAndBottom"/>
              </v:line>
            </w:pict>
          </mc:Fallback>
        </mc:AlternateContent>
      </w:r>
      <w:r>
        <w:rPr>
          <w:rFonts w:hint="eastAsia"/>
          <w:noProof/>
        </w:rPr>
        <mc:AlternateContent>
          <mc:Choice Requires="wps">
            <w:drawing>
              <wp:anchor distT="0" distB="0" distL="114300" distR="114300" simplePos="0" relativeHeight="251662336" behindDoc="0" locked="0" layoutInCell="1" allowOverlap="1" wp14:anchorId="5016AA6D" wp14:editId="1094F64F">
                <wp:simplePos x="0" y="0"/>
                <wp:positionH relativeFrom="column">
                  <wp:posOffset>-52705</wp:posOffset>
                </wp:positionH>
                <wp:positionV relativeFrom="paragraph">
                  <wp:posOffset>503555</wp:posOffset>
                </wp:positionV>
                <wp:extent cx="5646420" cy="635"/>
                <wp:effectExtent l="0" t="0" r="11430" b="37465"/>
                <wp:wrapTopAndBottom/>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6420" cy="635"/>
                        </a:xfrm>
                        <a:prstGeom prst="line">
                          <a:avLst/>
                        </a:prstGeom>
                        <a:noFill/>
                        <a:ln w="12600">
                          <a:solidFill>
                            <a:srgbClr val="000000"/>
                          </a:solidFill>
                          <a:round/>
                        </a:ln>
                      </wps:spPr>
                      <wps:bodyPr/>
                    </wps:wsp>
                  </a:graphicData>
                </a:graphic>
              </wp:anchor>
            </w:drawing>
          </mc:Choice>
          <mc:Fallback xmlns:wpsCustomData="http://www.wps.cn/officeDocument/2013/wpsCustomData"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_x0000_s1026" o:spid="_x0000_s1026" o:spt="20" style="position:absolute;left:0pt;margin-left:-4.15pt;margin-top:39.65pt;height:0.05pt;width:444.6pt;mso-wrap-distance-bottom:0pt;mso-wrap-distance-top:0pt;z-index:251662336;mso-width-relative:page;mso-height-relative:page;" filled="f" stroked="t" coordsize="21600,21600" o:gfxdata="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DY2z9cAAAAIAQAADwAAAAAAAAABACAAAAAiAAAAZHJz&#10;L2Rvd25yZXYueG1sUEsBAhQAFAAAAAgAh07iQDJUnHnMAQAAXwMAAA4AAAAAAAAAAQAgAAAAJgEA&#10;AGRycy9lMm9Eb2MueG1sUEsFBgAAAAAGAAYAWQEAAGQFAAAAAA==&#10;">
                <v:fill on="f" focussize="0,0"/>
                <v:stroke weight="0.992125984251969pt" color="#000000" joinstyle="round"/>
                <v:imagedata o:title=""/>
                <o:lock v:ext="edit" aspectratio="f"/>
                <w10:wrap type="topAndBottom"/>
              </v:line>
            </w:pict>
          </mc:Fallback>
        </mc:AlternateContent>
      </w:r>
      <w:r>
        <w:rPr>
          <w:rFonts w:ascii="仿宋_GB2312" w:eastAsia="仿宋_GB2312" w:hAnsi="宋体" w:cs="仿宋_GB2312" w:hint="eastAsia"/>
          <w:color w:val="000000"/>
          <w:sz w:val="28"/>
          <w:szCs w:val="28"/>
        </w:rPr>
        <w:t>青岛市医疗保障局办公室                 202</w:t>
      </w:r>
      <w:r>
        <w:rPr>
          <w:rFonts w:ascii="仿宋_GB2312" w:eastAsia="仿宋_GB2312" w:hAnsi="宋体" w:cs="仿宋_GB2312"/>
          <w:color w:val="000000"/>
          <w:sz w:val="28"/>
          <w:szCs w:val="28"/>
        </w:rPr>
        <w:t>1</w:t>
      </w:r>
      <w:r>
        <w:rPr>
          <w:rFonts w:ascii="仿宋_GB2312" w:eastAsia="仿宋_GB2312" w:hAnsi="宋体" w:cs="仿宋_GB2312" w:hint="eastAsia"/>
          <w:color w:val="000000"/>
          <w:sz w:val="28"/>
          <w:szCs w:val="28"/>
        </w:rPr>
        <w:t>年1</w:t>
      </w:r>
      <w:r>
        <w:rPr>
          <w:rFonts w:ascii="仿宋_GB2312" w:eastAsia="仿宋_GB2312" w:hAnsi="宋体" w:cs="仿宋_GB2312"/>
          <w:color w:val="000000"/>
          <w:sz w:val="28"/>
          <w:szCs w:val="28"/>
        </w:rPr>
        <w:t>2</w:t>
      </w:r>
      <w:r>
        <w:rPr>
          <w:rFonts w:ascii="仿宋_GB2312" w:eastAsia="仿宋_GB2312" w:hAnsi="宋体" w:cs="仿宋_GB2312" w:hint="eastAsia"/>
          <w:color w:val="000000"/>
          <w:sz w:val="28"/>
          <w:szCs w:val="28"/>
        </w:rPr>
        <w:t>月28日印发</w:t>
      </w:r>
    </w:p>
    <w:sectPr w:rsidR="009440C8">
      <w:footerReference w:type="default" r:id="rId7"/>
      <w:pgSz w:w="11906" w:h="16838"/>
      <w:pgMar w:top="1701" w:right="1474" w:bottom="1985" w:left="1588" w:header="851" w:footer="992" w:gutter="0"/>
      <w:pgNumType w:fmt="numberInDash"/>
      <w:cols w:space="72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F47A99" w14:textId="77777777" w:rsidR="008B6AEE" w:rsidRDefault="008B6AEE">
      <w:r>
        <w:separator/>
      </w:r>
    </w:p>
  </w:endnote>
  <w:endnote w:type="continuationSeparator" w:id="0">
    <w:p w14:paraId="160DFD06" w14:textId="77777777" w:rsidR="008B6AEE" w:rsidRDefault="008B6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方正小标宋_GBK">
    <w:altName w:val="Arial Unicode MS"/>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昆仑仿宋">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
    <w:altName w:val="Times New Roman"/>
    <w:charset w:val="00"/>
    <w:family w:val="auto"/>
    <w:pitch w:val="default"/>
    <w:sig w:usb0="00000000"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1A344" w14:textId="77777777" w:rsidR="009440C8" w:rsidRDefault="00452CCE">
    <w:pPr>
      <w:pStyle w:val="a7"/>
    </w:pPr>
    <w:r>
      <w:rPr>
        <w:noProof/>
      </w:rPr>
      <mc:AlternateContent>
        <mc:Choice Requires="wps">
          <w:drawing>
            <wp:anchor distT="0" distB="0" distL="114300" distR="114300" simplePos="0" relativeHeight="251659264" behindDoc="0" locked="0" layoutInCell="1" allowOverlap="1" wp14:anchorId="3D78794E" wp14:editId="51D27A14">
              <wp:simplePos x="0" y="0"/>
              <wp:positionH relativeFrom="margin">
                <wp:align>outside</wp:align>
              </wp:positionH>
              <wp:positionV relativeFrom="paragraph">
                <wp:posOffset>0</wp:posOffset>
              </wp:positionV>
              <wp:extent cx="247650" cy="13144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wps:spPr>
                    <wps:txbx>
                      <w:txbxContent>
                        <w:p w14:paraId="12A23BD1" w14:textId="766C8F97" w:rsidR="009440C8" w:rsidRDefault="00452CCE">
                          <w:pPr>
                            <w:pStyle w:val="a7"/>
                            <w:rPr>
                              <w:rFonts w:ascii="仿宋_GB2312" w:eastAsia="仿宋_GB2312"/>
                              <w:sz w:val="28"/>
                              <w:szCs w:val="28"/>
                            </w:rPr>
                          </w:pPr>
                          <w:r>
                            <w:rPr>
                              <w:rFonts w:ascii="仿宋_GB2312" w:eastAsia="仿宋_GB2312" w:hAnsi="宋体" w:cs="宋体" w:hint="eastAsia"/>
                              <w:sz w:val="28"/>
                              <w:szCs w:val="28"/>
                            </w:rPr>
                            <w:fldChar w:fldCharType="begin"/>
                          </w:r>
                          <w:r>
                            <w:rPr>
                              <w:rFonts w:ascii="仿宋_GB2312" w:eastAsia="仿宋_GB2312" w:hAnsi="宋体" w:cs="宋体" w:hint="eastAsia"/>
                              <w:sz w:val="28"/>
                              <w:szCs w:val="28"/>
                            </w:rPr>
                            <w:instrText xml:space="preserve"> PAGE  \* MERGEFORMAT </w:instrText>
                          </w:r>
                          <w:r>
                            <w:rPr>
                              <w:rFonts w:ascii="仿宋_GB2312" w:eastAsia="仿宋_GB2312" w:hAnsi="宋体" w:cs="宋体" w:hint="eastAsia"/>
                              <w:sz w:val="28"/>
                              <w:szCs w:val="28"/>
                            </w:rPr>
                            <w:fldChar w:fldCharType="separate"/>
                          </w:r>
                          <w:r w:rsidR="00744899" w:rsidRPr="00744899">
                            <w:rPr>
                              <w:rFonts w:ascii="仿宋_GB2312" w:eastAsia="仿宋_GB2312"/>
                              <w:noProof/>
                              <w:sz w:val="28"/>
                              <w:szCs w:val="28"/>
                            </w:rPr>
                            <w:t>- 1 -</w:t>
                          </w:r>
                          <w:r>
                            <w:rPr>
                              <w:rFonts w:ascii="仿宋_GB2312" w:eastAsia="仿宋_GB2312" w:hAnsi="宋体" w:cs="宋体" w:hint="eastAsia"/>
                              <w:sz w:val="28"/>
                              <w:szCs w:val="28"/>
                            </w:rPr>
                            <w:fldChar w:fldCharType="end"/>
                          </w:r>
                        </w:p>
                      </w:txbxContent>
                    </wps:txbx>
                    <wps:bodyPr rot="0" vert="horz" wrap="none" lIns="0" tIns="0" rIns="0" bIns="0" anchor="t" anchorCtr="0" upright="1">
                      <a:spAutoFit/>
                    </wps:bodyPr>
                  </wps:wsp>
                </a:graphicData>
              </a:graphic>
            </wp:anchor>
          </w:drawing>
        </mc:Choice>
        <mc:Fallback>
          <w:pict>
            <v:shapetype w14:anchorId="3D78794E" id="_x0000_t202" coordsize="21600,21600" o:spt="202" path="m,l,21600r21600,l21600,xe">
              <v:stroke joinstyle="miter"/>
              <v:path gradientshapeok="t" o:connecttype="rect"/>
            </v:shapetype>
            <v:shape id="文本框 1" o:spid="_x0000_s1026" type="#_x0000_t202" style="position:absolute;margin-left:-31.7pt;margin-top:0;width:19.5pt;height:10.35pt;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" filled="f" stroked="f">
              <v:textbox style="mso-fit-shape-to-text:t" inset="0,0,0,0">
                <w:txbxContent>
                  <w:p w14:paraId="12A23BD1" w14:textId="766C8F97" w:rsidR="009440C8" w:rsidRDefault="00452CCE">
                    <w:pPr>
                      <w:pStyle w:val="a7"/>
                      <w:rPr>
                        <w:rFonts w:ascii="仿宋_GB2312" w:eastAsia="仿宋_GB2312"/>
                        <w:sz w:val="28"/>
                        <w:szCs w:val="28"/>
                      </w:rPr>
                    </w:pPr>
                    <w:r>
                      <w:rPr>
                        <w:rFonts w:ascii="仿宋_GB2312" w:eastAsia="仿宋_GB2312" w:hAnsi="宋体" w:cs="宋体" w:hint="eastAsia"/>
                        <w:sz w:val="28"/>
                        <w:szCs w:val="28"/>
                      </w:rPr>
                      <w:fldChar w:fldCharType="begin"/>
                    </w:r>
                    <w:r>
                      <w:rPr>
                        <w:rFonts w:ascii="仿宋_GB2312" w:eastAsia="仿宋_GB2312" w:hAnsi="宋体" w:cs="宋体" w:hint="eastAsia"/>
                        <w:sz w:val="28"/>
                        <w:szCs w:val="28"/>
                      </w:rPr>
                      <w:instrText xml:space="preserve"> PAGE  \* MERGEFORMAT </w:instrText>
                    </w:r>
                    <w:r>
                      <w:rPr>
                        <w:rFonts w:ascii="仿宋_GB2312" w:eastAsia="仿宋_GB2312" w:hAnsi="宋体" w:cs="宋体" w:hint="eastAsia"/>
                        <w:sz w:val="28"/>
                        <w:szCs w:val="28"/>
                      </w:rPr>
                      <w:fldChar w:fldCharType="separate"/>
                    </w:r>
                    <w:r w:rsidR="00744899" w:rsidRPr="00744899">
                      <w:rPr>
                        <w:rFonts w:ascii="仿宋_GB2312" w:eastAsia="仿宋_GB2312"/>
                        <w:noProof/>
                        <w:sz w:val="28"/>
                        <w:szCs w:val="28"/>
                      </w:rPr>
                      <w:t>- 1 -</w:t>
                    </w:r>
                    <w:r>
                      <w:rPr>
                        <w:rFonts w:ascii="仿宋_GB2312" w:eastAsia="仿宋_GB2312"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5613B3" w14:textId="77777777" w:rsidR="008B6AEE" w:rsidRDefault="008B6AEE">
      <w:r>
        <w:separator/>
      </w:r>
    </w:p>
  </w:footnote>
  <w:footnote w:type="continuationSeparator" w:id="0">
    <w:p w14:paraId="17EB2AA1" w14:textId="77777777" w:rsidR="008B6AEE" w:rsidRDefault="008B6A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4D0"/>
    <w:rsid w:val="00007EFA"/>
    <w:rsid w:val="00040580"/>
    <w:rsid w:val="000427D3"/>
    <w:rsid w:val="000451D2"/>
    <w:rsid w:val="000507A6"/>
    <w:rsid w:val="000559F3"/>
    <w:rsid w:val="00061947"/>
    <w:rsid w:val="00071836"/>
    <w:rsid w:val="00077C10"/>
    <w:rsid w:val="000850E2"/>
    <w:rsid w:val="000856C0"/>
    <w:rsid w:val="00092629"/>
    <w:rsid w:val="000931D2"/>
    <w:rsid w:val="000A18CF"/>
    <w:rsid w:val="000A4A99"/>
    <w:rsid w:val="000B02C8"/>
    <w:rsid w:val="000C0844"/>
    <w:rsid w:val="000C2B7B"/>
    <w:rsid w:val="000C2C74"/>
    <w:rsid w:val="000D42EE"/>
    <w:rsid w:val="000D7DBA"/>
    <w:rsid w:val="000F2518"/>
    <w:rsid w:val="001001F1"/>
    <w:rsid w:val="00105AE5"/>
    <w:rsid w:val="00105FB6"/>
    <w:rsid w:val="00107E58"/>
    <w:rsid w:val="00126845"/>
    <w:rsid w:val="00127C1F"/>
    <w:rsid w:val="0013653E"/>
    <w:rsid w:val="00156CCD"/>
    <w:rsid w:val="0016080E"/>
    <w:rsid w:val="00161607"/>
    <w:rsid w:val="001617BB"/>
    <w:rsid w:val="001625DD"/>
    <w:rsid w:val="00166F68"/>
    <w:rsid w:val="00171A28"/>
    <w:rsid w:val="00172A27"/>
    <w:rsid w:val="00176D72"/>
    <w:rsid w:val="00180C56"/>
    <w:rsid w:val="00181D34"/>
    <w:rsid w:val="0018772B"/>
    <w:rsid w:val="00191F41"/>
    <w:rsid w:val="001A3E60"/>
    <w:rsid w:val="001A6579"/>
    <w:rsid w:val="001B660D"/>
    <w:rsid w:val="001D16BB"/>
    <w:rsid w:val="001E073A"/>
    <w:rsid w:val="001F3379"/>
    <w:rsid w:val="001F446E"/>
    <w:rsid w:val="002120F3"/>
    <w:rsid w:val="00213300"/>
    <w:rsid w:val="002143A2"/>
    <w:rsid w:val="00216921"/>
    <w:rsid w:val="00223501"/>
    <w:rsid w:val="00237407"/>
    <w:rsid w:val="0024552F"/>
    <w:rsid w:val="002470A1"/>
    <w:rsid w:val="00254A0C"/>
    <w:rsid w:val="002611E1"/>
    <w:rsid w:val="0026762D"/>
    <w:rsid w:val="00282C60"/>
    <w:rsid w:val="00284E0A"/>
    <w:rsid w:val="002A3BC1"/>
    <w:rsid w:val="002C5170"/>
    <w:rsid w:val="002C6402"/>
    <w:rsid w:val="002D3B44"/>
    <w:rsid w:val="002D678F"/>
    <w:rsid w:val="002D6CE7"/>
    <w:rsid w:val="002E20B2"/>
    <w:rsid w:val="002E3A09"/>
    <w:rsid w:val="00301A8F"/>
    <w:rsid w:val="00303C9E"/>
    <w:rsid w:val="003200D3"/>
    <w:rsid w:val="00321384"/>
    <w:rsid w:val="0032640F"/>
    <w:rsid w:val="00343FE1"/>
    <w:rsid w:val="00344755"/>
    <w:rsid w:val="003460E8"/>
    <w:rsid w:val="00350EBE"/>
    <w:rsid w:val="00355082"/>
    <w:rsid w:val="003666CB"/>
    <w:rsid w:val="00373BE2"/>
    <w:rsid w:val="003759C9"/>
    <w:rsid w:val="00381D08"/>
    <w:rsid w:val="0038343E"/>
    <w:rsid w:val="00384C0C"/>
    <w:rsid w:val="00386584"/>
    <w:rsid w:val="0039283D"/>
    <w:rsid w:val="003938B0"/>
    <w:rsid w:val="003939F5"/>
    <w:rsid w:val="003A51EF"/>
    <w:rsid w:val="003B290F"/>
    <w:rsid w:val="003C563B"/>
    <w:rsid w:val="003C6592"/>
    <w:rsid w:val="003C7742"/>
    <w:rsid w:val="003F1DDD"/>
    <w:rsid w:val="004156CD"/>
    <w:rsid w:val="00432451"/>
    <w:rsid w:val="00450021"/>
    <w:rsid w:val="00452CCE"/>
    <w:rsid w:val="00456C43"/>
    <w:rsid w:val="00473560"/>
    <w:rsid w:val="00477B62"/>
    <w:rsid w:val="004826FC"/>
    <w:rsid w:val="00483407"/>
    <w:rsid w:val="00494EA8"/>
    <w:rsid w:val="004A14D6"/>
    <w:rsid w:val="004B0217"/>
    <w:rsid w:val="004B44F3"/>
    <w:rsid w:val="004B6F55"/>
    <w:rsid w:val="004B7C72"/>
    <w:rsid w:val="004C46E3"/>
    <w:rsid w:val="004E61BA"/>
    <w:rsid w:val="004F1225"/>
    <w:rsid w:val="00502B1F"/>
    <w:rsid w:val="00504852"/>
    <w:rsid w:val="0050727A"/>
    <w:rsid w:val="005101C4"/>
    <w:rsid w:val="00522184"/>
    <w:rsid w:val="005244EA"/>
    <w:rsid w:val="00545EC2"/>
    <w:rsid w:val="00551FCA"/>
    <w:rsid w:val="00552DE5"/>
    <w:rsid w:val="005569F1"/>
    <w:rsid w:val="005628AA"/>
    <w:rsid w:val="00571B2C"/>
    <w:rsid w:val="00593189"/>
    <w:rsid w:val="00597A36"/>
    <w:rsid w:val="005A6AC6"/>
    <w:rsid w:val="005B026F"/>
    <w:rsid w:val="005C2F79"/>
    <w:rsid w:val="005D77BC"/>
    <w:rsid w:val="005F5F53"/>
    <w:rsid w:val="006060ED"/>
    <w:rsid w:val="00610DA7"/>
    <w:rsid w:val="0061158E"/>
    <w:rsid w:val="00624F75"/>
    <w:rsid w:val="006250A3"/>
    <w:rsid w:val="006276CD"/>
    <w:rsid w:val="00634D8F"/>
    <w:rsid w:val="0064721F"/>
    <w:rsid w:val="006634BA"/>
    <w:rsid w:val="00673CC0"/>
    <w:rsid w:val="0067601D"/>
    <w:rsid w:val="00677DF9"/>
    <w:rsid w:val="0068269D"/>
    <w:rsid w:val="00685DA8"/>
    <w:rsid w:val="00687084"/>
    <w:rsid w:val="006B49C3"/>
    <w:rsid w:val="006B6D12"/>
    <w:rsid w:val="006B792D"/>
    <w:rsid w:val="006C1191"/>
    <w:rsid w:val="006D206C"/>
    <w:rsid w:val="006E0017"/>
    <w:rsid w:val="0072094C"/>
    <w:rsid w:val="007328E3"/>
    <w:rsid w:val="007341DB"/>
    <w:rsid w:val="00735ECA"/>
    <w:rsid w:val="007411DF"/>
    <w:rsid w:val="0074180D"/>
    <w:rsid w:val="00742264"/>
    <w:rsid w:val="00744899"/>
    <w:rsid w:val="007466EB"/>
    <w:rsid w:val="007512FF"/>
    <w:rsid w:val="007651A3"/>
    <w:rsid w:val="00766585"/>
    <w:rsid w:val="00786047"/>
    <w:rsid w:val="007A04F5"/>
    <w:rsid w:val="007B7B96"/>
    <w:rsid w:val="007C4B72"/>
    <w:rsid w:val="007D04F1"/>
    <w:rsid w:val="007D76CE"/>
    <w:rsid w:val="007E2D7C"/>
    <w:rsid w:val="007E6800"/>
    <w:rsid w:val="007E6887"/>
    <w:rsid w:val="007F4DDD"/>
    <w:rsid w:val="0080267C"/>
    <w:rsid w:val="00813C84"/>
    <w:rsid w:val="0081497C"/>
    <w:rsid w:val="00816596"/>
    <w:rsid w:val="0084312A"/>
    <w:rsid w:val="0085028B"/>
    <w:rsid w:val="00855110"/>
    <w:rsid w:val="0086019F"/>
    <w:rsid w:val="0087059B"/>
    <w:rsid w:val="00880F03"/>
    <w:rsid w:val="00893D0D"/>
    <w:rsid w:val="00897D64"/>
    <w:rsid w:val="008A3BB7"/>
    <w:rsid w:val="008B25E8"/>
    <w:rsid w:val="008B5B7C"/>
    <w:rsid w:val="008B6AEE"/>
    <w:rsid w:val="008D2994"/>
    <w:rsid w:val="008E7D43"/>
    <w:rsid w:val="008F03A3"/>
    <w:rsid w:val="008F31C3"/>
    <w:rsid w:val="00904367"/>
    <w:rsid w:val="0091387A"/>
    <w:rsid w:val="009268B8"/>
    <w:rsid w:val="00933976"/>
    <w:rsid w:val="00937CFA"/>
    <w:rsid w:val="009440C8"/>
    <w:rsid w:val="00945295"/>
    <w:rsid w:val="00950932"/>
    <w:rsid w:val="009525AC"/>
    <w:rsid w:val="00954595"/>
    <w:rsid w:val="00962FD2"/>
    <w:rsid w:val="00965366"/>
    <w:rsid w:val="00977392"/>
    <w:rsid w:val="009C0027"/>
    <w:rsid w:val="009C35CE"/>
    <w:rsid w:val="009C3DAE"/>
    <w:rsid w:val="009D22AA"/>
    <w:rsid w:val="009D28B5"/>
    <w:rsid w:val="009D7518"/>
    <w:rsid w:val="009E4E89"/>
    <w:rsid w:val="009E5A5F"/>
    <w:rsid w:val="009F2344"/>
    <w:rsid w:val="009F4ECE"/>
    <w:rsid w:val="00A061A8"/>
    <w:rsid w:val="00A07088"/>
    <w:rsid w:val="00A07B14"/>
    <w:rsid w:val="00A16E85"/>
    <w:rsid w:val="00A16F13"/>
    <w:rsid w:val="00A308B9"/>
    <w:rsid w:val="00A31DF7"/>
    <w:rsid w:val="00A32343"/>
    <w:rsid w:val="00A53246"/>
    <w:rsid w:val="00A62BB4"/>
    <w:rsid w:val="00A77DBB"/>
    <w:rsid w:val="00A968BC"/>
    <w:rsid w:val="00AC0559"/>
    <w:rsid w:val="00AC1B35"/>
    <w:rsid w:val="00AC6644"/>
    <w:rsid w:val="00AD1AE6"/>
    <w:rsid w:val="00AE095A"/>
    <w:rsid w:val="00AE3B82"/>
    <w:rsid w:val="00B073B5"/>
    <w:rsid w:val="00B15E2B"/>
    <w:rsid w:val="00B239AF"/>
    <w:rsid w:val="00B3344B"/>
    <w:rsid w:val="00B35CFA"/>
    <w:rsid w:val="00B40528"/>
    <w:rsid w:val="00B559D2"/>
    <w:rsid w:val="00B75ECF"/>
    <w:rsid w:val="00B81B01"/>
    <w:rsid w:val="00B9041A"/>
    <w:rsid w:val="00B95DE6"/>
    <w:rsid w:val="00BA3124"/>
    <w:rsid w:val="00BA38C4"/>
    <w:rsid w:val="00BA655B"/>
    <w:rsid w:val="00BB60C5"/>
    <w:rsid w:val="00BC66FF"/>
    <w:rsid w:val="00BE0C9F"/>
    <w:rsid w:val="00BE3987"/>
    <w:rsid w:val="00BE69EA"/>
    <w:rsid w:val="00BF5E57"/>
    <w:rsid w:val="00C04F1D"/>
    <w:rsid w:val="00C143F5"/>
    <w:rsid w:val="00C15792"/>
    <w:rsid w:val="00C215E8"/>
    <w:rsid w:val="00C3133C"/>
    <w:rsid w:val="00C3397B"/>
    <w:rsid w:val="00C45306"/>
    <w:rsid w:val="00C530B5"/>
    <w:rsid w:val="00C53661"/>
    <w:rsid w:val="00C565A5"/>
    <w:rsid w:val="00C57FF2"/>
    <w:rsid w:val="00C64165"/>
    <w:rsid w:val="00C64CE5"/>
    <w:rsid w:val="00C72C5C"/>
    <w:rsid w:val="00C8165A"/>
    <w:rsid w:val="00C91F63"/>
    <w:rsid w:val="00C95E23"/>
    <w:rsid w:val="00CA65DC"/>
    <w:rsid w:val="00CD0A2E"/>
    <w:rsid w:val="00CD7AF7"/>
    <w:rsid w:val="00CE547E"/>
    <w:rsid w:val="00D0197D"/>
    <w:rsid w:val="00D0311A"/>
    <w:rsid w:val="00D122ED"/>
    <w:rsid w:val="00D128FF"/>
    <w:rsid w:val="00D167FA"/>
    <w:rsid w:val="00D60EA4"/>
    <w:rsid w:val="00D701F3"/>
    <w:rsid w:val="00D749BD"/>
    <w:rsid w:val="00D76E06"/>
    <w:rsid w:val="00DB0472"/>
    <w:rsid w:val="00DC1F2B"/>
    <w:rsid w:val="00DC4A82"/>
    <w:rsid w:val="00DC4BE2"/>
    <w:rsid w:val="00DD0167"/>
    <w:rsid w:val="00DD47F4"/>
    <w:rsid w:val="00DD59B1"/>
    <w:rsid w:val="00DF0786"/>
    <w:rsid w:val="00DF42A3"/>
    <w:rsid w:val="00DF6EC0"/>
    <w:rsid w:val="00E01A56"/>
    <w:rsid w:val="00E03476"/>
    <w:rsid w:val="00E11C38"/>
    <w:rsid w:val="00E128F4"/>
    <w:rsid w:val="00E12C97"/>
    <w:rsid w:val="00E2272E"/>
    <w:rsid w:val="00E238FF"/>
    <w:rsid w:val="00E2625A"/>
    <w:rsid w:val="00E352C2"/>
    <w:rsid w:val="00E3792E"/>
    <w:rsid w:val="00E408F4"/>
    <w:rsid w:val="00E4165D"/>
    <w:rsid w:val="00E43B6C"/>
    <w:rsid w:val="00E4560D"/>
    <w:rsid w:val="00E6300C"/>
    <w:rsid w:val="00E65123"/>
    <w:rsid w:val="00E6697D"/>
    <w:rsid w:val="00E75CAA"/>
    <w:rsid w:val="00E91FE9"/>
    <w:rsid w:val="00EA11F7"/>
    <w:rsid w:val="00EA497C"/>
    <w:rsid w:val="00EB60ED"/>
    <w:rsid w:val="00EB68C7"/>
    <w:rsid w:val="00EB72E6"/>
    <w:rsid w:val="00EC3615"/>
    <w:rsid w:val="00EC5D02"/>
    <w:rsid w:val="00EC65CF"/>
    <w:rsid w:val="00EC707B"/>
    <w:rsid w:val="00ED7EDE"/>
    <w:rsid w:val="00EE102F"/>
    <w:rsid w:val="00EE4E0A"/>
    <w:rsid w:val="00EF2783"/>
    <w:rsid w:val="00EF58D3"/>
    <w:rsid w:val="00EF6962"/>
    <w:rsid w:val="00F16023"/>
    <w:rsid w:val="00F25351"/>
    <w:rsid w:val="00F255D9"/>
    <w:rsid w:val="00F300AC"/>
    <w:rsid w:val="00F75940"/>
    <w:rsid w:val="00F76EB7"/>
    <w:rsid w:val="00FA11E6"/>
    <w:rsid w:val="00FB2F67"/>
    <w:rsid w:val="00FC6CB4"/>
    <w:rsid w:val="00FD2FA3"/>
    <w:rsid w:val="00FE11B1"/>
    <w:rsid w:val="00FE7155"/>
    <w:rsid w:val="01282572"/>
    <w:rsid w:val="04201C01"/>
    <w:rsid w:val="04A3127F"/>
    <w:rsid w:val="062C7823"/>
    <w:rsid w:val="073354CD"/>
    <w:rsid w:val="07473F5D"/>
    <w:rsid w:val="09CB5A40"/>
    <w:rsid w:val="0C1248C0"/>
    <w:rsid w:val="0C157FF1"/>
    <w:rsid w:val="0C5A010F"/>
    <w:rsid w:val="0D31124A"/>
    <w:rsid w:val="0DBD3488"/>
    <w:rsid w:val="0E146315"/>
    <w:rsid w:val="0EE345C5"/>
    <w:rsid w:val="0F49234A"/>
    <w:rsid w:val="0FE806D9"/>
    <w:rsid w:val="10456B18"/>
    <w:rsid w:val="10A93CD1"/>
    <w:rsid w:val="10C877AA"/>
    <w:rsid w:val="12036320"/>
    <w:rsid w:val="12DF551E"/>
    <w:rsid w:val="13570462"/>
    <w:rsid w:val="14722ED8"/>
    <w:rsid w:val="14FA0A8E"/>
    <w:rsid w:val="17F37C6A"/>
    <w:rsid w:val="197B2179"/>
    <w:rsid w:val="19DA0B32"/>
    <w:rsid w:val="1A5F50F6"/>
    <w:rsid w:val="1A686BC7"/>
    <w:rsid w:val="1C462378"/>
    <w:rsid w:val="1DF01063"/>
    <w:rsid w:val="1F694C87"/>
    <w:rsid w:val="1F913B73"/>
    <w:rsid w:val="20987B3F"/>
    <w:rsid w:val="20D2137B"/>
    <w:rsid w:val="2133323D"/>
    <w:rsid w:val="21375F55"/>
    <w:rsid w:val="2191658F"/>
    <w:rsid w:val="21F42C42"/>
    <w:rsid w:val="22C1038A"/>
    <w:rsid w:val="22D22E25"/>
    <w:rsid w:val="22FA382B"/>
    <w:rsid w:val="2546495F"/>
    <w:rsid w:val="2559413F"/>
    <w:rsid w:val="259E4167"/>
    <w:rsid w:val="26113C3E"/>
    <w:rsid w:val="2697468D"/>
    <w:rsid w:val="279925B8"/>
    <w:rsid w:val="27B87745"/>
    <w:rsid w:val="287A5196"/>
    <w:rsid w:val="28A42B85"/>
    <w:rsid w:val="29534396"/>
    <w:rsid w:val="29F17C85"/>
    <w:rsid w:val="2A0B5929"/>
    <w:rsid w:val="2A2304D8"/>
    <w:rsid w:val="2A4B00C9"/>
    <w:rsid w:val="2B0A0784"/>
    <w:rsid w:val="2C2516DC"/>
    <w:rsid w:val="2C6C4CC1"/>
    <w:rsid w:val="2CB40D31"/>
    <w:rsid w:val="2CC226E0"/>
    <w:rsid w:val="2D863506"/>
    <w:rsid w:val="2DAA3B42"/>
    <w:rsid w:val="2F200231"/>
    <w:rsid w:val="31226501"/>
    <w:rsid w:val="3194092C"/>
    <w:rsid w:val="32AA7096"/>
    <w:rsid w:val="34AC2018"/>
    <w:rsid w:val="35D843A3"/>
    <w:rsid w:val="35FA306B"/>
    <w:rsid w:val="36CD750F"/>
    <w:rsid w:val="3700709C"/>
    <w:rsid w:val="374A2D07"/>
    <w:rsid w:val="388A4F70"/>
    <w:rsid w:val="38B27383"/>
    <w:rsid w:val="399A7BB5"/>
    <w:rsid w:val="39A20F4B"/>
    <w:rsid w:val="3A8A4F42"/>
    <w:rsid w:val="3A8F28FA"/>
    <w:rsid w:val="3BC77647"/>
    <w:rsid w:val="3C193C83"/>
    <w:rsid w:val="3D093D18"/>
    <w:rsid w:val="3D1A5651"/>
    <w:rsid w:val="3DD45F8F"/>
    <w:rsid w:val="3EFB64C3"/>
    <w:rsid w:val="3F4C0207"/>
    <w:rsid w:val="40F92307"/>
    <w:rsid w:val="42D06AA0"/>
    <w:rsid w:val="4396049F"/>
    <w:rsid w:val="43B647A2"/>
    <w:rsid w:val="45525E68"/>
    <w:rsid w:val="47772F7F"/>
    <w:rsid w:val="486D743F"/>
    <w:rsid w:val="487F1A5D"/>
    <w:rsid w:val="49421DFA"/>
    <w:rsid w:val="496B19AD"/>
    <w:rsid w:val="49DB3FC9"/>
    <w:rsid w:val="4B4D1082"/>
    <w:rsid w:val="4BB7198F"/>
    <w:rsid w:val="4BE879F3"/>
    <w:rsid w:val="4CDF594A"/>
    <w:rsid w:val="4D31591D"/>
    <w:rsid w:val="4D811F42"/>
    <w:rsid w:val="4DD231F6"/>
    <w:rsid w:val="4E24703C"/>
    <w:rsid w:val="4EA04F3B"/>
    <w:rsid w:val="4EBA63AE"/>
    <w:rsid w:val="4ED55A11"/>
    <w:rsid w:val="4EDE657E"/>
    <w:rsid w:val="50553A2D"/>
    <w:rsid w:val="507B40DE"/>
    <w:rsid w:val="52426AE5"/>
    <w:rsid w:val="527D5723"/>
    <w:rsid w:val="52820EEF"/>
    <w:rsid w:val="55036598"/>
    <w:rsid w:val="552466E9"/>
    <w:rsid w:val="55AB2BA8"/>
    <w:rsid w:val="5642140F"/>
    <w:rsid w:val="57141C6D"/>
    <w:rsid w:val="58796D8E"/>
    <w:rsid w:val="5936527B"/>
    <w:rsid w:val="59725C82"/>
    <w:rsid w:val="5A6C197E"/>
    <w:rsid w:val="5C3D2425"/>
    <w:rsid w:val="5C720997"/>
    <w:rsid w:val="5CAB73AB"/>
    <w:rsid w:val="5E116B87"/>
    <w:rsid w:val="5F0E2B71"/>
    <w:rsid w:val="5F2A5003"/>
    <w:rsid w:val="5F647CE3"/>
    <w:rsid w:val="5FD86872"/>
    <w:rsid w:val="5FE07AE5"/>
    <w:rsid w:val="60265A01"/>
    <w:rsid w:val="61D727BB"/>
    <w:rsid w:val="62086249"/>
    <w:rsid w:val="628B5A88"/>
    <w:rsid w:val="63943849"/>
    <w:rsid w:val="63B674D4"/>
    <w:rsid w:val="63FF666F"/>
    <w:rsid w:val="66052FC7"/>
    <w:rsid w:val="674D6AB9"/>
    <w:rsid w:val="677A5FD4"/>
    <w:rsid w:val="6785145D"/>
    <w:rsid w:val="6874679F"/>
    <w:rsid w:val="68A42524"/>
    <w:rsid w:val="69033022"/>
    <w:rsid w:val="69813FDE"/>
    <w:rsid w:val="699E1ABF"/>
    <w:rsid w:val="69B81B73"/>
    <w:rsid w:val="69C436BC"/>
    <w:rsid w:val="6B2F1E1D"/>
    <w:rsid w:val="6D446FF2"/>
    <w:rsid w:val="6DFD12A0"/>
    <w:rsid w:val="6F9007F7"/>
    <w:rsid w:val="6FC637EA"/>
    <w:rsid w:val="6FD95F5A"/>
    <w:rsid w:val="70DE0B3A"/>
    <w:rsid w:val="751478A3"/>
    <w:rsid w:val="75267237"/>
    <w:rsid w:val="756D554A"/>
    <w:rsid w:val="77AF28ED"/>
    <w:rsid w:val="77D22069"/>
    <w:rsid w:val="78455A60"/>
    <w:rsid w:val="78507153"/>
    <w:rsid w:val="78C34F0A"/>
    <w:rsid w:val="7C6868F6"/>
    <w:rsid w:val="7CC37826"/>
    <w:rsid w:val="7D6B5FD8"/>
    <w:rsid w:val="7EA56C0A"/>
    <w:rsid w:val="7F0C3818"/>
    <w:rsid w:val="7FF76F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50CF81A"/>
  <w15:docId w15:val="{759E5412-3CFE-4BEB-8213-1F8A8D21B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after="120"/>
    </w:pPr>
  </w:style>
  <w:style w:type="paragraph" w:styleId="a4">
    <w:name w:val="Date"/>
    <w:basedOn w:val="a"/>
    <w:next w:val="a"/>
    <w:qFormat/>
  </w:style>
  <w:style w:type="paragraph" w:styleId="a5">
    <w:name w:val="Balloon Text"/>
    <w:basedOn w:val="a"/>
    <w:link w:val="a6"/>
    <w:uiPriority w:val="99"/>
    <w:semiHidden/>
    <w:unhideWhenUsed/>
    <w:qFormat/>
    <w:rPr>
      <w:sz w:val="18"/>
      <w:szCs w:val="18"/>
    </w:rPr>
  </w:style>
  <w:style w:type="paragraph" w:styleId="a7">
    <w:name w:val="footer"/>
    <w:basedOn w:val="a"/>
    <w:link w:val="a8"/>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qFormat/>
    <w:pPr>
      <w:spacing w:beforeAutospacing="1" w:afterAutospacing="1"/>
      <w:jc w:val="left"/>
    </w:pPr>
    <w:rPr>
      <w:kern w:val="0"/>
      <w:sz w:val="24"/>
    </w:rPr>
  </w:style>
  <w:style w:type="character" w:styleId="ac">
    <w:name w:val="Strong"/>
    <w:basedOn w:val="a0"/>
    <w:uiPriority w:val="22"/>
    <w:qFormat/>
    <w:rPr>
      <w:b/>
    </w:rPr>
  </w:style>
  <w:style w:type="character" w:styleId="ad">
    <w:name w:val="page number"/>
    <w:basedOn w:val="a0"/>
    <w:qFormat/>
  </w:style>
  <w:style w:type="paragraph" w:customStyle="1" w:styleId="Style5">
    <w:name w:val="_Style 5"/>
    <w:basedOn w:val="a"/>
    <w:qFormat/>
    <w:pPr>
      <w:widowControl/>
      <w:spacing w:after="160" w:line="240" w:lineRule="exact"/>
      <w:jc w:val="left"/>
    </w:pPr>
    <w:rPr>
      <w:rFonts w:ascii="Verdana" w:hAnsi="Verdana"/>
      <w:kern w:val="0"/>
      <w:sz w:val="20"/>
      <w:lang w:eastAsia="en-US"/>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styleId="ae">
    <w:name w:val="List Paragraph"/>
    <w:basedOn w:val="a"/>
    <w:uiPriority w:val="34"/>
    <w:qFormat/>
    <w:pPr>
      <w:ind w:firstLineChars="200" w:firstLine="420"/>
    </w:pPr>
    <w:rPr>
      <w:rFonts w:ascii="Calibri" w:hAnsi="Calibri"/>
      <w:sz w:val="21"/>
      <w:szCs w:val="22"/>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Char">
    <w:name w:val="Char"/>
    <w:basedOn w:val="a"/>
    <w:qFormat/>
    <w:pPr>
      <w:widowControl/>
      <w:spacing w:after="160" w:line="240" w:lineRule="exact"/>
      <w:jc w:val="left"/>
    </w:pPr>
    <w:rPr>
      <w:rFonts w:ascii="Verdana" w:hAnsi="Verdana"/>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114</Words>
  <Characters>652</Characters>
  <Application>Microsoft Office Word</Application>
  <DocSecurity>0</DocSecurity>
  <Lines>5</Lines>
  <Paragraphs>1</Paragraphs>
  <ScaleCrop>false</ScaleCrop>
  <Company>Sky123.Org</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user</cp:lastModifiedBy>
  <cp:revision>5</cp:revision>
  <cp:lastPrinted>2021-12-27T00:54:00Z</cp:lastPrinted>
  <dcterms:created xsi:type="dcterms:W3CDTF">2021-12-28T10:27:00Z</dcterms:created>
  <dcterms:modified xsi:type="dcterms:W3CDTF">2021-12-29T05:25:00Z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ies>
</file>