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C3A696" w14:textId="3A8C706B" w:rsidR="00812F95" w:rsidRPr="00812F95" w:rsidRDefault="005D1FC7" w:rsidP="00812F95">
      <w:pPr>
        <w:jc w:val="center"/>
        <w:rPr>
          <w:rFonts w:hint="eastAsia"/>
          <w:b/>
          <w:bCs/>
        </w:rPr>
      </w:pPr>
      <w:r w:rsidRPr="005D1FC7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北京大学人民医院青岛医院高清胃镜采购项目</w:t>
      </w:r>
      <w:r w:rsidR="002F6783" w:rsidRPr="002F6783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696"/>
        <w:gridCol w:w="1514"/>
        <w:gridCol w:w="1937"/>
        <w:gridCol w:w="14"/>
        <w:gridCol w:w="21"/>
      </w:tblGrid>
      <w:tr w:rsidR="00812F95" w:rsidRPr="00812F95" w14:paraId="4FB0D7A2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A8BB5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E4F9C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北京大学人民医院青岛医院高清胃镜采购项目</w:t>
            </w:r>
          </w:p>
        </w:tc>
      </w:tr>
      <w:tr w:rsidR="00812F95" w:rsidRPr="00812F95" w14:paraId="421DBBF3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D3206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4F7A9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SDGP370200000202402000877</w:t>
            </w:r>
          </w:p>
        </w:tc>
      </w:tr>
      <w:tr w:rsidR="00812F95" w:rsidRPr="00812F95" w14:paraId="1DEAF53D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43E8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9D19B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无分包</w:t>
            </w:r>
            <w:r w:rsidRPr="00812F95">
              <w:rPr>
                <w:rFonts w:hint="eastAsia"/>
              </w:rPr>
              <w:t xml:space="preserve"> </w:t>
            </w:r>
            <w:r w:rsidRPr="00812F95">
              <w:rPr>
                <w:rFonts w:hint="eastAsia"/>
              </w:rPr>
              <w:t>北京大学人民医院青岛医院高清胃镜采购项目</w:t>
            </w:r>
          </w:p>
        </w:tc>
      </w:tr>
      <w:tr w:rsidR="00812F95" w:rsidRPr="00812F95" w14:paraId="3296211B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ED50A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四、招标公告发布日期</w:t>
            </w:r>
            <w:r w:rsidRPr="00812F95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FBD17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2024-07-22</w:t>
            </w:r>
          </w:p>
        </w:tc>
      </w:tr>
      <w:tr w:rsidR="00812F95" w:rsidRPr="00812F95" w14:paraId="65D61649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0C520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五、开标时间</w:t>
            </w:r>
            <w:r w:rsidRPr="00812F95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3EEF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2024-08-14 14:00</w:t>
            </w:r>
          </w:p>
        </w:tc>
      </w:tr>
      <w:tr w:rsidR="00812F95" w:rsidRPr="00812F95" w14:paraId="3490B78C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1E8F3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六、采购方式</w:t>
            </w:r>
            <w:r w:rsidRPr="00812F95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2AAD6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分散采购</w:t>
            </w:r>
            <w:r w:rsidRPr="00812F95">
              <w:rPr>
                <w:rFonts w:hint="eastAsia"/>
              </w:rPr>
              <w:t xml:space="preserve"> </w:t>
            </w:r>
            <w:r w:rsidRPr="00812F95">
              <w:rPr>
                <w:rFonts w:hint="eastAsia"/>
              </w:rPr>
              <w:t>货物类</w:t>
            </w:r>
          </w:p>
        </w:tc>
      </w:tr>
      <w:tr w:rsidR="00812F95" w:rsidRPr="00812F95" w14:paraId="2153DB53" w14:textId="77777777" w:rsidTr="00812F95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E4D9A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七、中标情况：</w:t>
            </w:r>
          </w:p>
        </w:tc>
      </w:tr>
      <w:tr w:rsidR="00812F95" w:rsidRPr="00812F95" w14:paraId="76043C66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1B27B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8DC6C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青岛宏</w:t>
            </w:r>
            <w:proofErr w:type="gramStart"/>
            <w:r w:rsidRPr="00812F95">
              <w:rPr>
                <w:rFonts w:hint="eastAsia"/>
              </w:rPr>
              <w:t>源瑞欣</w:t>
            </w:r>
            <w:proofErr w:type="gramEnd"/>
            <w:r w:rsidRPr="00812F95">
              <w:rPr>
                <w:rFonts w:hint="eastAsia"/>
              </w:rPr>
              <w:t>商贸有限公司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CD681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中标金额（元</w:t>
            </w:r>
            <w:r w:rsidRPr="00812F95">
              <w:rPr>
                <w:rFonts w:hint="eastAsia"/>
                <w:b/>
                <w:bCs/>
              </w:rPr>
              <w:t>/</w:t>
            </w:r>
            <w:r w:rsidRPr="00812F95">
              <w:rPr>
                <w:rFonts w:hint="eastAsia"/>
                <w:b/>
                <w:bCs/>
              </w:rPr>
              <w:t>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DE057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585000</w:t>
            </w:r>
          </w:p>
        </w:tc>
      </w:tr>
      <w:tr w:rsidR="00812F95" w:rsidRPr="00812F95" w14:paraId="31E429C5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E0A3F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BC9A9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山东省青岛市市北区重庆南路</w:t>
            </w:r>
            <w:r w:rsidRPr="00812F95">
              <w:rPr>
                <w:rFonts w:hint="eastAsia"/>
              </w:rPr>
              <w:t>128</w:t>
            </w:r>
            <w:r w:rsidRPr="00812F95">
              <w:rPr>
                <w:rFonts w:hint="eastAsia"/>
              </w:rPr>
              <w:t>号</w:t>
            </w:r>
            <w:r w:rsidRPr="00812F95">
              <w:rPr>
                <w:rFonts w:hint="eastAsia"/>
              </w:rPr>
              <w:t>10-321</w:t>
            </w:r>
            <w:r w:rsidRPr="00812F95">
              <w:rPr>
                <w:rFonts w:hint="eastAsia"/>
              </w:rPr>
              <w:t>户</w:t>
            </w:r>
          </w:p>
        </w:tc>
      </w:tr>
      <w:tr w:rsidR="00812F95" w:rsidRPr="00812F95" w14:paraId="59A5AFDC" w14:textId="77777777" w:rsidTr="00812F95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2816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58C56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张伟</w:t>
            </w:r>
            <w:r w:rsidRPr="00812F95">
              <w:rPr>
                <w:rFonts w:hint="eastAsia"/>
              </w:rPr>
              <w:t xml:space="preserve">, </w:t>
            </w:r>
            <w:proofErr w:type="gramStart"/>
            <w:r w:rsidRPr="00812F95">
              <w:rPr>
                <w:rFonts w:hint="eastAsia"/>
              </w:rPr>
              <w:t>高百春</w:t>
            </w:r>
            <w:proofErr w:type="gramEnd"/>
            <w:r w:rsidRPr="00812F95">
              <w:rPr>
                <w:rFonts w:hint="eastAsia"/>
              </w:rPr>
              <w:t xml:space="preserve">, </w:t>
            </w:r>
            <w:proofErr w:type="gramStart"/>
            <w:r w:rsidRPr="00812F95">
              <w:rPr>
                <w:rFonts w:hint="eastAsia"/>
              </w:rPr>
              <w:t>赵献坤</w:t>
            </w:r>
            <w:proofErr w:type="gramEnd"/>
            <w:r w:rsidRPr="00812F95">
              <w:rPr>
                <w:rFonts w:hint="eastAsia"/>
              </w:rPr>
              <w:t xml:space="preserve">, </w:t>
            </w:r>
            <w:r w:rsidRPr="00812F95">
              <w:rPr>
                <w:rFonts w:hint="eastAsia"/>
              </w:rPr>
              <w:t>朱玉召</w:t>
            </w:r>
            <w:r w:rsidRPr="00812F95">
              <w:rPr>
                <w:rFonts w:hint="eastAsia"/>
              </w:rPr>
              <w:t xml:space="preserve">, </w:t>
            </w:r>
            <w:proofErr w:type="gramStart"/>
            <w:r w:rsidRPr="00812F95">
              <w:rPr>
                <w:rFonts w:hint="eastAsia"/>
              </w:rPr>
              <w:t>杨宗军</w:t>
            </w:r>
            <w:proofErr w:type="gramEnd"/>
          </w:p>
        </w:tc>
      </w:tr>
      <w:tr w:rsidR="00812F95" w:rsidRPr="00812F95" w14:paraId="0E29DDFF" w14:textId="77777777" w:rsidTr="00812F95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86510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812F95" w:rsidRPr="00812F95" w14:paraId="3A609560" w14:textId="77777777" w:rsidTr="00812F95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866"/>
              <w:gridCol w:w="866"/>
              <w:gridCol w:w="530"/>
              <w:gridCol w:w="1049"/>
              <w:gridCol w:w="941"/>
              <w:gridCol w:w="1839"/>
            </w:tblGrid>
            <w:tr w:rsidR="00812F95" w:rsidRPr="00812F95" w14:paraId="7889CC37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736488A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</w:p>
              </w:tc>
            </w:tr>
            <w:tr w:rsidR="00812F95" w:rsidRPr="00812F95" w14:paraId="1990B21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C645F" w14:textId="77777777" w:rsidR="00812F95" w:rsidRPr="00812F95" w:rsidRDefault="00812F95" w:rsidP="00812F95">
                  <w:r w:rsidRPr="00812F95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537D3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F82FC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DBBFB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319275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CC592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数量</w:t>
                  </w:r>
                  <w:r w:rsidRPr="00812F95">
                    <w:rPr>
                      <w:rFonts w:hint="eastAsia"/>
                      <w:b/>
                      <w:bCs/>
                    </w:rPr>
                    <w:t>/</w:t>
                  </w:r>
                  <w:r w:rsidRPr="00812F95">
                    <w:rPr>
                      <w:rFonts w:hint="eastAsia"/>
                      <w:b/>
                      <w:bCs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855EBF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单价（元）</w:t>
                  </w:r>
                  <w:r w:rsidRPr="00812F95">
                    <w:rPr>
                      <w:rFonts w:hint="eastAsia"/>
                      <w:b/>
                      <w:bCs/>
                    </w:rPr>
                    <w:t>/</w:t>
                  </w:r>
                  <w:r w:rsidRPr="00812F95">
                    <w:rPr>
                      <w:rFonts w:hint="eastAsia"/>
                      <w:b/>
                      <w:bCs/>
                    </w:rPr>
                    <w:t>优惠率</w:t>
                  </w:r>
                </w:p>
              </w:tc>
            </w:tr>
            <w:tr w:rsidR="00812F95" w:rsidRPr="00812F95" w14:paraId="64F6ECD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0DA52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青岛宏</w:t>
                  </w:r>
                  <w:proofErr w:type="gramStart"/>
                  <w:r w:rsidRPr="00812F95">
                    <w:rPr>
                      <w:rFonts w:hint="eastAsia"/>
                    </w:rPr>
                    <w:t>源瑞欣</w:t>
                  </w:r>
                  <w:proofErr w:type="gramEnd"/>
                  <w:r w:rsidRPr="00812F95">
                    <w:rPr>
                      <w:rFonts w:hint="eastAsia"/>
                    </w:rPr>
                    <w:t>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859FDD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高清胃镜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529AD5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奥林巴斯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0AA40A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日本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43D21F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GIF-H290T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E0DBD5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1</w:t>
                  </w:r>
                  <w:r w:rsidRPr="00812F95"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5E5BD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585000.000000</w:t>
                  </w:r>
                </w:p>
              </w:tc>
            </w:tr>
          </w:tbl>
          <w:p w14:paraId="6FE835B0" w14:textId="77777777" w:rsidR="00812F95" w:rsidRPr="00812F95" w:rsidRDefault="00812F95" w:rsidP="00812F95">
            <w:pPr>
              <w:rPr>
                <w:rFonts w:hint="eastAsia"/>
              </w:rPr>
            </w:pPr>
          </w:p>
        </w:tc>
      </w:tr>
      <w:tr w:rsidR="00812F95" w:rsidRPr="00812F95" w14:paraId="3681E490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F6835" w14:textId="77777777" w:rsidR="00812F95" w:rsidRPr="00812F95" w:rsidRDefault="00812F95" w:rsidP="00812F95">
            <w:r w:rsidRPr="00812F95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F5D750C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4F602540" w14:textId="77777777" w:rsidR="00812F95" w:rsidRPr="00812F95" w:rsidRDefault="00812F95" w:rsidP="00812F95"/>
        </w:tc>
      </w:tr>
      <w:tr w:rsidR="00812F95" w:rsidRPr="00812F95" w14:paraId="485137AD" w14:textId="77777777" w:rsidTr="00812F95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A39C3" w14:textId="77777777" w:rsidR="00812F95" w:rsidRPr="00812F95" w:rsidRDefault="00812F95" w:rsidP="00812F95">
            <w:pPr>
              <w:rPr>
                <w:rFonts w:hint="eastAsia"/>
              </w:rPr>
            </w:pPr>
            <w:hyperlink r:id="rId6" w:history="1">
              <w:r w:rsidRPr="00812F95">
                <w:rPr>
                  <w:rStyle w:val="ae"/>
                  <w:rFonts w:hint="eastAsia"/>
                  <w:b/>
                  <w:bCs/>
                </w:rPr>
                <w:t>资格审查</w:t>
              </w:r>
              <w:r w:rsidRPr="00812F95">
                <w:rPr>
                  <w:rStyle w:val="ae"/>
                  <w:rFonts w:hint="eastAsia"/>
                  <w:b/>
                  <w:bCs/>
                </w:rPr>
                <w:t>/</w:t>
              </w:r>
              <w:r w:rsidRPr="00812F95">
                <w:rPr>
                  <w:rStyle w:val="ae"/>
                  <w:rFonts w:hint="eastAsia"/>
                  <w:b/>
                  <w:bCs/>
                </w:rPr>
                <w:t>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225"/>
              <w:gridCol w:w="1945"/>
            </w:tblGrid>
            <w:tr w:rsidR="00812F95" w:rsidRPr="00812F95" w14:paraId="0D73C837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F6B253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23F4BE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70E7A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812F95" w:rsidRPr="00812F95" w14:paraId="7059BD98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D4919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E21CC1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青岛宏</w:t>
                  </w:r>
                  <w:proofErr w:type="gramStart"/>
                  <w:r w:rsidRPr="00812F95">
                    <w:rPr>
                      <w:rFonts w:hint="eastAsia"/>
                    </w:rPr>
                    <w:t>源瑞欣</w:t>
                  </w:r>
                  <w:proofErr w:type="gramEnd"/>
                  <w:r w:rsidRPr="00812F95">
                    <w:rPr>
                      <w:rFonts w:hint="eastAsia"/>
                    </w:rPr>
                    <w:t>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75FC3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通过</w:t>
                  </w:r>
                </w:p>
              </w:tc>
            </w:tr>
            <w:tr w:rsidR="00812F95" w:rsidRPr="00812F95" w14:paraId="425AC5DC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CB547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74814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青岛拓莱贸易有限公司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910431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通过</w:t>
                  </w:r>
                </w:p>
              </w:tc>
            </w:tr>
            <w:tr w:rsidR="00812F95" w:rsidRPr="00812F95" w14:paraId="4DA44642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655EA4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EC8B9F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山东中福医疗器械有限公司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54EFE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32281F9A" w14:textId="77777777" w:rsidR="00812F95" w:rsidRPr="00812F95" w:rsidRDefault="00812F95" w:rsidP="00812F95">
            <w:pPr>
              <w:rPr>
                <w:rFonts w:hint="eastAsia"/>
              </w:rPr>
            </w:pPr>
          </w:p>
        </w:tc>
      </w:tr>
      <w:tr w:rsidR="00812F95" w:rsidRPr="00812F95" w14:paraId="0CAE479F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1D4CA" w14:textId="77777777" w:rsidR="00812F95" w:rsidRPr="00812F95" w:rsidRDefault="00812F95" w:rsidP="00812F95">
            <w:r w:rsidRPr="00812F95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2DD4DA3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7EF80A40" w14:textId="77777777" w:rsidR="00812F95" w:rsidRPr="00812F95" w:rsidRDefault="00812F95" w:rsidP="00812F95"/>
        </w:tc>
      </w:tr>
      <w:tr w:rsidR="00812F95" w:rsidRPr="00812F95" w14:paraId="683B4F52" w14:textId="77777777" w:rsidTr="00812F95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065"/>
              <w:gridCol w:w="893"/>
              <w:gridCol w:w="893"/>
              <w:gridCol w:w="893"/>
              <w:gridCol w:w="893"/>
              <w:gridCol w:w="893"/>
              <w:gridCol w:w="805"/>
              <w:gridCol w:w="805"/>
              <w:gridCol w:w="740"/>
            </w:tblGrid>
            <w:tr w:rsidR="00812F95" w:rsidRPr="00812F95" w14:paraId="7A07D274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FE4773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</w:p>
              </w:tc>
            </w:tr>
            <w:tr w:rsidR="00812F95" w:rsidRPr="00812F95" w14:paraId="78BA169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219784" w14:textId="77777777" w:rsidR="00812F95" w:rsidRPr="00812F95" w:rsidRDefault="00812F95" w:rsidP="00812F95">
                  <w:r w:rsidRPr="00812F95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BE61AB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5B83B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评委</w:t>
                  </w:r>
                  <w:r w:rsidRPr="00812F95">
                    <w:rPr>
                      <w:rFonts w:hint="eastAsia"/>
                      <w:b/>
                      <w:bCs/>
                    </w:rPr>
                    <w:t>1(</w:t>
                  </w:r>
                  <w:r w:rsidRPr="00812F95">
                    <w:rPr>
                      <w:rFonts w:hint="eastAsia"/>
                      <w:b/>
                      <w:bCs/>
                    </w:rPr>
                    <w:t>技术</w:t>
                  </w: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812F95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69AAD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评委</w:t>
                  </w:r>
                  <w:r w:rsidRPr="00812F95">
                    <w:rPr>
                      <w:rFonts w:hint="eastAsia"/>
                      <w:b/>
                      <w:bCs/>
                    </w:rPr>
                    <w:t>2(</w:t>
                  </w:r>
                  <w:r w:rsidRPr="00812F95">
                    <w:rPr>
                      <w:rFonts w:hint="eastAsia"/>
                      <w:b/>
                      <w:bCs/>
                    </w:rPr>
                    <w:t>技术</w:t>
                  </w: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812F95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CBDA3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评委</w:t>
                  </w:r>
                  <w:r w:rsidRPr="00812F95">
                    <w:rPr>
                      <w:rFonts w:hint="eastAsia"/>
                      <w:b/>
                      <w:bCs/>
                    </w:rPr>
                    <w:t>3(</w:t>
                  </w:r>
                  <w:r w:rsidRPr="00812F95">
                    <w:rPr>
                      <w:rFonts w:hint="eastAsia"/>
                      <w:b/>
                      <w:bCs/>
                    </w:rPr>
                    <w:t>技术</w:t>
                  </w: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812F95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8031B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评委</w:t>
                  </w:r>
                  <w:r w:rsidRPr="00812F95">
                    <w:rPr>
                      <w:rFonts w:hint="eastAsia"/>
                      <w:b/>
                      <w:bCs/>
                    </w:rPr>
                    <w:t>4(</w:t>
                  </w:r>
                  <w:r w:rsidRPr="00812F95">
                    <w:rPr>
                      <w:rFonts w:hint="eastAsia"/>
                      <w:b/>
                      <w:bCs/>
                    </w:rPr>
                    <w:t>技术</w:t>
                  </w: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812F95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005ED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评委</w:t>
                  </w:r>
                  <w:r w:rsidRPr="00812F95">
                    <w:rPr>
                      <w:rFonts w:hint="eastAsia"/>
                      <w:b/>
                      <w:bCs/>
                    </w:rPr>
                    <w:t>5(</w:t>
                  </w:r>
                  <w:r w:rsidRPr="00812F95">
                    <w:rPr>
                      <w:rFonts w:hint="eastAsia"/>
                      <w:b/>
                      <w:bCs/>
                    </w:rPr>
                    <w:t>技术</w:t>
                  </w: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标</w:t>
                  </w:r>
                  <w:r w:rsidRPr="00812F95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43801B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lastRenderedPageBreak/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96340B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57789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812F95" w:rsidRPr="00812F95" w14:paraId="2C297AA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01819D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D6271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青岛宏</w:t>
                  </w:r>
                  <w:proofErr w:type="gramStart"/>
                  <w:r w:rsidRPr="00812F95">
                    <w:rPr>
                      <w:rFonts w:hint="eastAsia"/>
                    </w:rPr>
                    <w:t>源瑞欣</w:t>
                  </w:r>
                  <w:proofErr w:type="gramEnd"/>
                  <w:r w:rsidRPr="00812F95">
                    <w:rPr>
                      <w:rFonts w:hint="eastAsia"/>
                    </w:rPr>
                    <w:t>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A6B35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3BC2FD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B4336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251245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3AB3B6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0D345E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9EDF86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28.21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F20EAA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76.21</w:t>
                  </w:r>
                </w:p>
              </w:tc>
            </w:tr>
            <w:tr w:rsidR="00812F95" w:rsidRPr="00812F95" w14:paraId="756B4DC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5446C4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2BBA14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山东中福医疗器械有限公司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8E41D2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7FE3BE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50AA51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A2CB6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2106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1CEF8E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37.80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1ED8C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F1AFE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67.80</w:t>
                  </w:r>
                </w:p>
              </w:tc>
            </w:tr>
            <w:tr w:rsidR="00812F95" w:rsidRPr="00812F95" w14:paraId="2EC9DB6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948EE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3B479A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青岛拓莱贸易有限公司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36B94F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6FE7C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1BECE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5D10F3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5FED62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22776F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37.80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4CA4F5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27.65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61175B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65.45</w:t>
                  </w:r>
                </w:p>
              </w:tc>
            </w:tr>
          </w:tbl>
          <w:p w14:paraId="10F37E27" w14:textId="77777777" w:rsidR="00812F95" w:rsidRPr="00812F95" w:rsidRDefault="00812F95" w:rsidP="00812F95">
            <w:pPr>
              <w:rPr>
                <w:rFonts w:hint="eastAsia"/>
              </w:rPr>
            </w:pPr>
          </w:p>
        </w:tc>
      </w:tr>
      <w:tr w:rsidR="00812F95" w:rsidRPr="00812F95" w14:paraId="484144F7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EDC9F" w14:textId="77777777" w:rsidR="00812F95" w:rsidRPr="00812F95" w:rsidRDefault="00812F95" w:rsidP="00812F95">
            <w:r w:rsidRPr="00812F95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042A5D0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57E00589" w14:textId="77777777" w:rsidR="00812F95" w:rsidRPr="00812F95" w:rsidRDefault="00812F95" w:rsidP="00812F95"/>
        </w:tc>
      </w:tr>
      <w:tr w:rsidR="00812F95" w:rsidRPr="00812F95" w14:paraId="1CFBE483" w14:textId="77777777" w:rsidTr="00812F95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F9CAA" w14:textId="77777777" w:rsidR="00812F95" w:rsidRPr="00812F95" w:rsidRDefault="00812F95" w:rsidP="00812F95">
            <w:pPr>
              <w:rPr>
                <w:rFonts w:hint="eastAsia"/>
              </w:rPr>
            </w:pPr>
            <w:hyperlink r:id="rId7" w:history="1">
              <w:r w:rsidRPr="00812F95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"/>
              <w:gridCol w:w="4758"/>
              <w:gridCol w:w="2513"/>
            </w:tblGrid>
            <w:tr w:rsidR="00812F95" w:rsidRPr="00812F95" w14:paraId="6EC86781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29CC93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99DA53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598175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812F95" w:rsidRPr="00812F95" w14:paraId="4CA2156B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379F66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EAD650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青岛拓莱贸易有限公司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2C6EC4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812F95" w:rsidRPr="00812F95" w14:paraId="05AA76F3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1C76E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0A24E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山东中福医疗器械有限公司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36997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77A2008C" w14:textId="77777777" w:rsidR="00812F95" w:rsidRPr="00812F95" w:rsidRDefault="00812F95" w:rsidP="00812F95">
            <w:pPr>
              <w:rPr>
                <w:rFonts w:hint="eastAsia"/>
              </w:rPr>
            </w:pPr>
          </w:p>
        </w:tc>
      </w:tr>
      <w:tr w:rsidR="00812F95" w:rsidRPr="00812F95" w14:paraId="518B1D19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A2D91" w14:textId="77777777" w:rsidR="00812F95" w:rsidRPr="00812F95" w:rsidRDefault="00812F95" w:rsidP="00812F95">
            <w:r w:rsidRPr="00812F95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832BB17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6D4029A9" w14:textId="77777777" w:rsidR="00812F95" w:rsidRPr="00812F95" w:rsidRDefault="00812F95" w:rsidP="00812F95"/>
        </w:tc>
      </w:tr>
      <w:tr w:rsidR="00812F95" w:rsidRPr="00812F95" w14:paraId="68BB7345" w14:textId="77777777" w:rsidTr="00812F95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826B7" w14:textId="77777777" w:rsidR="00812F95" w:rsidRPr="00812F95" w:rsidRDefault="00812F95" w:rsidP="00812F95">
            <w:pPr>
              <w:rPr>
                <w:rFonts w:hint="eastAsia"/>
              </w:rPr>
            </w:pPr>
            <w:hyperlink r:id="rId8" w:history="1">
              <w:r w:rsidRPr="00812F95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"/>
              <w:gridCol w:w="4547"/>
              <w:gridCol w:w="2769"/>
            </w:tblGrid>
            <w:tr w:rsidR="00812F95" w:rsidRPr="00812F95" w14:paraId="1F33CBFD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222421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D0E42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CE522F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812F95" w:rsidRPr="00812F95" w14:paraId="3638FD1C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256694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DD020D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青岛宏</w:t>
                  </w:r>
                  <w:proofErr w:type="gramStart"/>
                  <w:r w:rsidRPr="00812F95">
                    <w:rPr>
                      <w:rFonts w:hint="eastAsia"/>
                    </w:rPr>
                    <w:t>源瑞欣</w:t>
                  </w:r>
                  <w:proofErr w:type="gramEnd"/>
                  <w:r w:rsidRPr="00812F95">
                    <w:rPr>
                      <w:rFonts w:hint="eastAsia"/>
                    </w:rPr>
                    <w:t>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A46EB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585000</w:t>
                  </w:r>
                </w:p>
              </w:tc>
            </w:tr>
            <w:tr w:rsidR="00812F95" w:rsidRPr="00812F95" w14:paraId="06572C13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52FAB5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68BBEE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青岛拓莱贸易有限公司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FE92E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596700</w:t>
                  </w:r>
                </w:p>
              </w:tc>
            </w:tr>
            <w:tr w:rsidR="00812F95" w:rsidRPr="00812F95" w14:paraId="3E8189CF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427B31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7CD9AB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山东中福医疗器械有限公司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B7714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550000</w:t>
                  </w:r>
                </w:p>
              </w:tc>
            </w:tr>
          </w:tbl>
          <w:p w14:paraId="0A909BF3" w14:textId="77777777" w:rsidR="00812F95" w:rsidRPr="00812F95" w:rsidRDefault="00812F95" w:rsidP="00812F95">
            <w:pPr>
              <w:rPr>
                <w:rFonts w:hint="eastAsia"/>
              </w:rPr>
            </w:pPr>
          </w:p>
        </w:tc>
      </w:tr>
      <w:tr w:rsidR="00812F95" w:rsidRPr="00812F95" w14:paraId="5B62F05E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20E88" w14:textId="77777777" w:rsidR="00812F95" w:rsidRPr="00812F95" w:rsidRDefault="00812F95" w:rsidP="00812F95">
            <w:r w:rsidRPr="00812F95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33469E5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1CCF6503" w14:textId="77777777" w:rsidR="00812F95" w:rsidRPr="00812F95" w:rsidRDefault="00812F95" w:rsidP="00812F95"/>
        </w:tc>
      </w:tr>
      <w:tr w:rsidR="00812F95" w:rsidRPr="00812F95" w14:paraId="774848E0" w14:textId="77777777" w:rsidTr="00812F95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C1C8A" w14:textId="77777777" w:rsidR="00812F95" w:rsidRPr="00812F95" w:rsidRDefault="00812F95" w:rsidP="00812F95">
            <w:pPr>
              <w:rPr>
                <w:rFonts w:hint="eastAsia"/>
              </w:rPr>
            </w:pPr>
            <w:hyperlink r:id="rId9" w:history="1">
              <w:r w:rsidRPr="00812F95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6184"/>
              <w:gridCol w:w="1498"/>
            </w:tblGrid>
            <w:tr w:rsidR="00812F95" w:rsidRPr="00812F95" w14:paraId="7FF28445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CFC488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B36C8D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81A36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812F95" w:rsidRPr="00812F95" w14:paraId="685630D8" w14:textId="77777777" w:rsidTr="00812F95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C9588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青岛宏</w:t>
                  </w:r>
                  <w:proofErr w:type="gramStart"/>
                  <w:r w:rsidRPr="00812F95">
                    <w:rPr>
                      <w:rFonts w:hint="eastAsia"/>
                    </w:rPr>
                    <w:t>源瑞欣</w:t>
                  </w:r>
                  <w:proofErr w:type="gramEnd"/>
                  <w:r w:rsidRPr="00812F95">
                    <w:rPr>
                      <w:rFonts w:hint="eastAsia"/>
                    </w:rPr>
                    <w:t>商贸有限公司</w:t>
                  </w:r>
                </w:p>
              </w:tc>
            </w:tr>
            <w:tr w:rsidR="00812F95" w:rsidRPr="00812F95" w14:paraId="18979254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9CCDB2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8C0FD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山东省日照市人民医院超高清内镜检查系统医疗设备采购项目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486D5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812F95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812F95" w:rsidRPr="00812F95" w14:paraId="3114BDB8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D54D6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071453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潍坊市第二人民医院电子胃镜及超声小探头采购项目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A39EED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812F95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812F95" w:rsidRPr="00812F95" w14:paraId="5CF80202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F0A9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063F63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潍坊市第二人民医院电子胃肠镜系统等医疗设备采购项目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BA8E76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812F95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812F95" w:rsidRPr="00812F95" w14:paraId="19BDFD38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1E8F5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02DDDC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电子胃肠镜采购项目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063F7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812F95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812F95" w:rsidRPr="00812F95" w14:paraId="6B90D70E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A8154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4506A7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临沂市中心医院电子内窥镜采购项目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1D27E9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hyperlink r:id="rId14" w:tgtFrame="_blank" w:history="1">
                    <w:r w:rsidRPr="00812F95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2E9723E1" w14:textId="77777777" w:rsidR="00812F95" w:rsidRPr="00812F95" w:rsidRDefault="00812F95" w:rsidP="00812F95">
            <w:pPr>
              <w:rPr>
                <w:rFonts w:hint="eastAsia"/>
              </w:rPr>
            </w:pPr>
          </w:p>
        </w:tc>
      </w:tr>
      <w:tr w:rsidR="00812F95" w:rsidRPr="00812F95" w14:paraId="4B1B4CC8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0A6EC" w14:textId="77777777" w:rsidR="00812F95" w:rsidRPr="00812F95" w:rsidRDefault="00812F95" w:rsidP="00812F95">
            <w:r w:rsidRPr="00812F95">
              <w:rPr>
                <w:rFonts w:hint="eastAsia"/>
                <w:b/>
                <w:bCs/>
              </w:rPr>
              <w:lastRenderedPageBreak/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EB074CB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727D470A" w14:textId="77777777" w:rsidR="00812F95" w:rsidRPr="00812F95" w:rsidRDefault="00812F95" w:rsidP="00812F95"/>
        </w:tc>
      </w:tr>
      <w:tr w:rsidR="00812F95" w:rsidRPr="00812F95" w14:paraId="4C8EE987" w14:textId="77777777" w:rsidTr="00812F95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D8220" w14:textId="77777777" w:rsidR="00812F95" w:rsidRPr="00812F95" w:rsidRDefault="00812F95" w:rsidP="00812F95">
            <w:pPr>
              <w:rPr>
                <w:rFonts w:hint="eastAsia"/>
              </w:rPr>
            </w:pPr>
            <w:hyperlink r:id="rId15" w:history="1">
              <w:r w:rsidRPr="00812F95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219"/>
              <w:gridCol w:w="3219"/>
            </w:tblGrid>
            <w:tr w:rsidR="00812F95" w:rsidRPr="00812F95" w14:paraId="050D0810" w14:textId="77777777" w:rsidTr="00812F9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55EDED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9570F2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1AB134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812F95" w:rsidRPr="00812F95" w14:paraId="3AF48AFD" w14:textId="77777777" w:rsidTr="00812F95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FAFE24" w14:textId="77777777" w:rsidR="00812F95" w:rsidRPr="00812F95" w:rsidRDefault="00812F95" w:rsidP="00812F95">
                  <w:pPr>
                    <w:rPr>
                      <w:rFonts w:hint="eastAsia"/>
                    </w:rPr>
                  </w:pPr>
                  <w:r w:rsidRPr="00812F95">
                    <w:rPr>
                      <w:rFonts w:hint="eastAsia"/>
                    </w:rPr>
                    <w:t>青岛宏</w:t>
                  </w:r>
                  <w:proofErr w:type="gramStart"/>
                  <w:r w:rsidRPr="00812F95">
                    <w:rPr>
                      <w:rFonts w:hint="eastAsia"/>
                    </w:rPr>
                    <w:t>源瑞欣</w:t>
                  </w:r>
                  <w:proofErr w:type="gramEnd"/>
                  <w:r w:rsidRPr="00812F95">
                    <w:rPr>
                      <w:rFonts w:hint="eastAsia"/>
                    </w:rPr>
                    <w:t>商贸有限公司</w:t>
                  </w:r>
                </w:p>
              </w:tc>
            </w:tr>
          </w:tbl>
          <w:p w14:paraId="5284D291" w14:textId="77777777" w:rsidR="00812F95" w:rsidRPr="00812F95" w:rsidRDefault="00812F95" w:rsidP="00812F95">
            <w:pPr>
              <w:rPr>
                <w:rFonts w:hint="eastAsia"/>
              </w:rPr>
            </w:pPr>
          </w:p>
        </w:tc>
      </w:tr>
      <w:tr w:rsidR="00812F95" w:rsidRPr="00812F95" w14:paraId="5D5ABFB4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1CC9E" w14:textId="77777777" w:rsidR="00812F95" w:rsidRPr="00812F95" w:rsidRDefault="00812F95" w:rsidP="00812F95">
            <w:r w:rsidRPr="00812F95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7338471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6E6CC1FB" w14:textId="77777777" w:rsidR="00812F95" w:rsidRPr="00812F95" w:rsidRDefault="00812F95" w:rsidP="00812F95"/>
        </w:tc>
      </w:tr>
      <w:tr w:rsidR="00812F95" w:rsidRPr="00812F95" w14:paraId="632D08FC" w14:textId="77777777" w:rsidTr="00812F95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9509A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采购人</w:t>
            </w:r>
            <w:r w:rsidRPr="00812F95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61995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049DD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E69DD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青岛市</w:t>
            </w:r>
            <w:proofErr w:type="gramStart"/>
            <w:r w:rsidRPr="00812F95">
              <w:rPr>
                <w:rFonts w:hint="eastAsia"/>
              </w:rPr>
              <w:t>城阳区锦盛一路</w:t>
            </w:r>
            <w:proofErr w:type="gramEnd"/>
            <w:r w:rsidRPr="00812F95">
              <w:rPr>
                <w:rFonts w:hint="eastAsia"/>
              </w:rPr>
              <w:t>7</w:t>
            </w:r>
            <w:r w:rsidRPr="00812F95">
              <w:rPr>
                <w:rFonts w:hint="eastAsia"/>
              </w:rPr>
              <w:t>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BB04789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74B51D2C" w14:textId="77777777" w:rsidR="00812F95" w:rsidRPr="00812F95" w:rsidRDefault="00812F95" w:rsidP="00812F95"/>
        </w:tc>
      </w:tr>
      <w:tr w:rsidR="00812F95" w:rsidRPr="00812F95" w14:paraId="7D1A882D" w14:textId="77777777" w:rsidTr="00812F95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E89E1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C70E1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王鹏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3300A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6FAB4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0532-68661973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81C83AA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38F3D40B" w14:textId="77777777" w:rsidR="00812F95" w:rsidRPr="00812F95" w:rsidRDefault="00812F95" w:rsidP="00812F95"/>
        </w:tc>
      </w:tr>
      <w:tr w:rsidR="00812F95" w:rsidRPr="00812F95" w14:paraId="6186E0CD" w14:textId="77777777" w:rsidTr="00812F95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732E9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90B8F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山东中</w:t>
            </w:r>
            <w:proofErr w:type="gramStart"/>
            <w:r w:rsidRPr="00812F95">
              <w:rPr>
                <w:rFonts w:hint="eastAsia"/>
              </w:rPr>
              <w:t>青汇采</w:t>
            </w:r>
            <w:proofErr w:type="gramEnd"/>
            <w:r w:rsidRPr="00812F95">
              <w:rPr>
                <w:rFonts w:hint="eastAsia"/>
              </w:rPr>
              <w:t>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D2A9D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8B5AE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青岛市市南区山东路</w:t>
            </w:r>
            <w:r w:rsidRPr="00812F95">
              <w:rPr>
                <w:rFonts w:hint="eastAsia"/>
              </w:rPr>
              <w:t>17</w:t>
            </w:r>
            <w:r w:rsidRPr="00812F95">
              <w:rPr>
                <w:rFonts w:hint="eastAsia"/>
              </w:rPr>
              <w:t>号海</w:t>
            </w:r>
            <w:proofErr w:type="gramStart"/>
            <w:r w:rsidRPr="00812F95">
              <w:rPr>
                <w:rFonts w:hint="eastAsia"/>
              </w:rPr>
              <w:t>信创业</w:t>
            </w:r>
            <w:proofErr w:type="gramEnd"/>
            <w:r w:rsidRPr="00812F95">
              <w:rPr>
                <w:rFonts w:hint="eastAsia"/>
              </w:rPr>
              <w:t>中心</w:t>
            </w:r>
            <w:r w:rsidRPr="00812F95">
              <w:rPr>
                <w:rFonts w:hint="eastAsia"/>
              </w:rPr>
              <w:t>903</w:t>
            </w:r>
            <w:r w:rsidRPr="00812F95">
              <w:rPr>
                <w:rFonts w:hint="eastAsia"/>
              </w:rPr>
              <w:t>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E9EBCBC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5ABB610C" w14:textId="77777777" w:rsidR="00812F95" w:rsidRPr="00812F95" w:rsidRDefault="00812F95" w:rsidP="00812F95"/>
        </w:tc>
      </w:tr>
      <w:tr w:rsidR="00812F95" w:rsidRPr="00812F95" w14:paraId="5CADAFCA" w14:textId="77777777" w:rsidTr="00812F95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AF157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95A6B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李宁、时琪琪、薄瑞雪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E7D1B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26486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0532-85859807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8F76238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157FA370" w14:textId="77777777" w:rsidR="00812F95" w:rsidRPr="00812F95" w:rsidRDefault="00812F95" w:rsidP="00812F95"/>
        </w:tc>
      </w:tr>
      <w:tr w:rsidR="00812F95" w:rsidRPr="00812F95" w14:paraId="7052C7F7" w14:textId="77777777" w:rsidTr="00812F95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DC9C1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19DC5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2024-8-15 - 2024-8-16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8BE724B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6D339E74" w14:textId="77777777" w:rsidR="00812F95" w:rsidRPr="00812F95" w:rsidRDefault="00812F95" w:rsidP="00812F95"/>
        </w:tc>
      </w:tr>
      <w:tr w:rsidR="00812F95" w:rsidRPr="00812F95" w14:paraId="6D401BFE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E4A70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F0A8055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40EA07F5" w14:textId="77777777" w:rsidR="00812F95" w:rsidRPr="00812F95" w:rsidRDefault="00812F95" w:rsidP="00812F95"/>
        </w:tc>
      </w:tr>
      <w:tr w:rsidR="00812F95" w:rsidRPr="00812F95" w14:paraId="6BC4E1C9" w14:textId="77777777" w:rsidTr="00812F95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EBEE2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DB540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计价格</w:t>
            </w:r>
            <w:r w:rsidRPr="00812F95">
              <w:rPr>
                <w:rFonts w:hint="eastAsia"/>
              </w:rPr>
              <w:t>1980</w:t>
            </w:r>
            <w:r w:rsidRPr="00812F95">
              <w:rPr>
                <w:rFonts w:hint="eastAsia"/>
              </w:rPr>
              <w:t>号文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7CF273A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5120A0C7" w14:textId="77777777" w:rsidR="00812F95" w:rsidRPr="00812F95" w:rsidRDefault="00812F95" w:rsidP="00812F95"/>
        </w:tc>
      </w:tr>
      <w:tr w:rsidR="00812F95" w:rsidRPr="00812F95" w14:paraId="36962A89" w14:textId="77777777" w:rsidTr="00812F95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6C0A5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9780C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0.8775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1AF32CF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793D0FDB" w14:textId="77777777" w:rsidR="00812F95" w:rsidRPr="00812F95" w:rsidRDefault="00812F95" w:rsidP="00812F95"/>
        </w:tc>
      </w:tr>
      <w:tr w:rsidR="00812F95" w:rsidRPr="00812F95" w14:paraId="5BF2C406" w14:textId="77777777" w:rsidTr="00812F95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AABDA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</w:rPr>
              <w:t>2024-08-15 16:32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ACF9B1D" w14:textId="77777777" w:rsidR="00812F95" w:rsidRPr="00812F95" w:rsidRDefault="00812F95" w:rsidP="00812F95"/>
        </w:tc>
        <w:tc>
          <w:tcPr>
            <w:tcW w:w="8" w:type="pct"/>
            <w:shd w:val="clear" w:color="auto" w:fill="FFFFFF"/>
            <w:vAlign w:val="center"/>
            <w:hideMark/>
          </w:tcPr>
          <w:p w14:paraId="097EAE56" w14:textId="77777777" w:rsidR="00812F95" w:rsidRPr="00812F95" w:rsidRDefault="00812F95" w:rsidP="00812F95"/>
        </w:tc>
      </w:tr>
      <w:tr w:rsidR="00812F95" w:rsidRPr="00812F95" w14:paraId="2EEEA3AD" w14:textId="77777777" w:rsidTr="00812F95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70F85" w14:textId="77777777" w:rsidR="00812F95" w:rsidRPr="00812F95" w:rsidRDefault="00812F95" w:rsidP="00812F95">
            <w:pPr>
              <w:rPr>
                <w:rFonts w:hint="eastAsia"/>
              </w:rPr>
            </w:pPr>
            <w:r w:rsidRPr="00812F95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B2607" w14:textId="77777777" w:rsidR="00812F95" w:rsidRPr="00812F95" w:rsidRDefault="00812F95" w:rsidP="00812F95">
            <w:pPr>
              <w:rPr>
                <w:rFonts w:hint="eastAsia"/>
              </w:rPr>
            </w:pPr>
          </w:p>
        </w:tc>
      </w:tr>
    </w:tbl>
    <w:p w14:paraId="351A1AE5" w14:textId="0EB836E3" w:rsidR="00591154" w:rsidRPr="00812F95" w:rsidRDefault="00591154" w:rsidP="00C90D95"/>
    <w:sectPr w:rsidR="00591154" w:rsidRPr="00812F95">
      <w:headerReference w:type="defaul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72898" w14:textId="77777777" w:rsidR="00760379" w:rsidRDefault="00760379">
      <w:r>
        <w:separator/>
      </w:r>
    </w:p>
  </w:endnote>
  <w:endnote w:type="continuationSeparator" w:id="0">
    <w:p w14:paraId="73BF599C" w14:textId="77777777" w:rsidR="00760379" w:rsidRDefault="0076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E0F00" w14:textId="77777777" w:rsidR="00760379" w:rsidRDefault="00760379">
      <w:r>
        <w:separator/>
      </w:r>
    </w:p>
  </w:footnote>
  <w:footnote w:type="continuationSeparator" w:id="0">
    <w:p w14:paraId="7DC60426" w14:textId="77777777" w:rsidR="00760379" w:rsidRDefault="0076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FCFF" w14:textId="77777777" w:rsidR="000D4756" w:rsidRDefault="000D475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2EA"/>
    <w:rsid w:val="000112DF"/>
    <w:rsid w:val="0004228A"/>
    <w:rsid w:val="000479D7"/>
    <w:rsid w:val="000525A6"/>
    <w:rsid w:val="00052C02"/>
    <w:rsid w:val="000548FD"/>
    <w:rsid w:val="0005758D"/>
    <w:rsid w:val="00060C1D"/>
    <w:rsid w:val="000649D2"/>
    <w:rsid w:val="000658A4"/>
    <w:rsid w:val="000A241C"/>
    <w:rsid w:val="000B179B"/>
    <w:rsid w:val="000B672F"/>
    <w:rsid w:val="000C4BB5"/>
    <w:rsid w:val="000C4D75"/>
    <w:rsid w:val="000D4756"/>
    <w:rsid w:val="000F6F71"/>
    <w:rsid w:val="000F7D1B"/>
    <w:rsid w:val="001069D1"/>
    <w:rsid w:val="00115F48"/>
    <w:rsid w:val="00140D6D"/>
    <w:rsid w:val="00172A27"/>
    <w:rsid w:val="00173C9D"/>
    <w:rsid w:val="00194B30"/>
    <w:rsid w:val="00196FED"/>
    <w:rsid w:val="001A60FA"/>
    <w:rsid w:val="001B1038"/>
    <w:rsid w:val="001B643A"/>
    <w:rsid w:val="001E6AFB"/>
    <w:rsid w:val="002147A6"/>
    <w:rsid w:val="002249E2"/>
    <w:rsid w:val="0022545C"/>
    <w:rsid w:val="00247078"/>
    <w:rsid w:val="00247802"/>
    <w:rsid w:val="0026448F"/>
    <w:rsid w:val="00280320"/>
    <w:rsid w:val="00282E57"/>
    <w:rsid w:val="002864A7"/>
    <w:rsid w:val="0028652C"/>
    <w:rsid w:val="00295E37"/>
    <w:rsid w:val="002B299B"/>
    <w:rsid w:val="002C04F6"/>
    <w:rsid w:val="002F6783"/>
    <w:rsid w:val="003126A9"/>
    <w:rsid w:val="0031499F"/>
    <w:rsid w:val="0033637F"/>
    <w:rsid w:val="00354B5A"/>
    <w:rsid w:val="003744F0"/>
    <w:rsid w:val="003A030A"/>
    <w:rsid w:val="003A367F"/>
    <w:rsid w:val="003D2E2F"/>
    <w:rsid w:val="003E0BBD"/>
    <w:rsid w:val="003E442C"/>
    <w:rsid w:val="003F4324"/>
    <w:rsid w:val="00411978"/>
    <w:rsid w:val="00411FEE"/>
    <w:rsid w:val="004269A7"/>
    <w:rsid w:val="00435606"/>
    <w:rsid w:val="00452445"/>
    <w:rsid w:val="00456AFC"/>
    <w:rsid w:val="004D0B85"/>
    <w:rsid w:val="004E5740"/>
    <w:rsid w:val="004E5B4F"/>
    <w:rsid w:val="004F2AC2"/>
    <w:rsid w:val="004F4AAF"/>
    <w:rsid w:val="005208E9"/>
    <w:rsid w:val="0052157C"/>
    <w:rsid w:val="00536D34"/>
    <w:rsid w:val="005502AC"/>
    <w:rsid w:val="00556E26"/>
    <w:rsid w:val="0057312C"/>
    <w:rsid w:val="005844EE"/>
    <w:rsid w:val="00591154"/>
    <w:rsid w:val="005C1DC2"/>
    <w:rsid w:val="005D1FC7"/>
    <w:rsid w:val="005D202E"/>
    <w:rsid w:val="005D47C0"/>
    <w:rsid w:val="005E153B"/>
    <w:rsid w:val="005F2C79"/>
    <w:rsid w:val="006521C0"/>
    <w:rsid w:val="006569B5"/>
    <w:rsid w:val="00671F5F"/>
    <w:rsid w:val="00683EF8"/>
    <w:rsid w:val="00693FF1"/>
    <w:rsid w:val="00695B2B"/>
    <w:rsid w:val="006D048C"/>
    <w:rsid w:val="006E65DB"/>
    <w:rsid w:val="007224DA"/>
    <w:rsid w:val="0072263D"/>
    <w:rsid w:val="00724DEB"/>
    <w:rsid w:val="00734098"/>
    <w:rsid w:val="00744534"/>
    <w:rsid w:val="0074595E"/>
    <w:rsid w:val="00756503"/>
    <w:rsid w:val="00760379"/>
    <w:rsid w:val="00761AE7"/>
    <w:rsid w:val="00780CB3"/>
    <w:rsid w:val="00782E9D"/>
    <w:rsid w:val="007A267C"/>
    <w:rsid w:val="007A2BCB"/>
    <w:rsid w:val="007B0514"/>
    <w:rsid w:val="007C71C2"/>
    <w:rsid w:val="007C7F8D"/>
    <w:rsid w:val="007E1E72"/>
    <w:rsid w:val="007F3F7C"/>
    <w:rsid w:val="007F4F0E"/>
    <w:rsid w:val="00805488"/>
    <w:rsid w:val="008100F2"/>
    <w:rsid w:val="00812F95"/>
    <w:rsid w:val="00817F21"/>
    <w:rsid w:val="00831C6E"/>
    <w:rsid w:val="00885CB6"/>
    <w:rsid w:val="00886E38"/>
    <w:rsid w:val="00890386"/>
    <w:rsid w:val="00896282"/>
    <w:rsid w:val="008A2091"/>
    <w:rsid w:val="008A5E7D"/>
    <w:rsid w:val="008B2344"/>
    <w:rsid w:val="008B7BCB"/>
    <w:rsid w:val="008C33B6"/>
    <w:rsid w:val="008D5930"/>
    <w:rsid w:val="0090279A"/>
    <w:rsid w:val="0092571E"/>
    <w:rsid w:val="009344FC"/>
    <w:rsid w:val="00980554"/>
    <w:rsid w:val="0098596B"/>
    <w:rsid w:val="00986B1C"/>
    <w:rsid w:val="00997B5C"/>
    <w:rsid w:val="009B5C00"/>
    <w:rsid w:val="009C4552"/>
    <w:rsid w:val="009F0E90"/>
    <w:rsid w:val="00A05BDF"/>
    <w:rsid w:val="00A539D3"/>
    <w:rsid w:val="00A81C10"/>
    <w:rsid w:val="00AA14CC"/>
    <w:rsid w:val="00AB76C9"/>
    <w:rsid w:val="00AC7FAD"/>
    <w:rsid w:val="00AD026A"/>
    <w:rsid w:val="00AD0416"/>
    <w:rsid w:val="00B044EC"/>
    <w:rsid w:val="00B176F0"/>
    <w:rsid w:val="00B44066"/>
    <w:rsid w:val="00B709A3"/>
    <w:rsid w:val="00B8130A"/>
    <w:rsid w:val="00B963D1"/>
    <w:rsid w:val="00BC6940"/>
    <w:rsid w:val="00BD3B55"/>
    <w:rsid w:val="00BD3D81"/>
    <w:rsid w:val="00BF0DB1"/>
    <w:rsid w:val="00C10CE4"/>
    <w:rsid w:val="00C22F11"/>
    <w:rsid w:val="00C25EF6"/>
    <w:rsid w:val="00C32B70"/>
    <w:rsid w:val="00C33F7C"/>
    <w:rsid w:val="00C4495E"/>
    <w:rsid w:val="00C45319"/>
    <w:rsid w:val="00C83496"/>
    <w:rsid w:val="00C87438"/>
    <w:rsid w:val="00C90D95"/>
    <w:rsid w:val="00C964FC"/>
    <w:rsid w:val="00CB3E0A"/>
    <w:rsid w:val="00CF246C"/>
    <w:rsid w:val="00D04015"/>
    <w:rsid w:val="00D13DED"/>
    <w:rsid w:val="00D17C8B"/>
    <w:rsid w:val="00D25F9F"/>
    <w:rsid w:val="00D436E9"/>
    <w:rsid w:val="00D545C3"/>
    <w:rsid w:val="00D55AEE"/>
    <w:rsid w:val="00D6423B"/>
    <w:rsid w:val="00D66270"/>
    <w:rsid w:val="00D90BEF"/>
    <w:rsid w:val="00D96DFC"/>
    <w:rsid w:val="00DA53DD"/>
    <w:rsid w:val="00DC4EAA"/>
    <w:rsid w:val="00DC649B"/>
    <w:rsid w:val="00DC7D62"/>
    <w:rsid w:val="00DE3030"/>
    <w:rsid w:val="00DF6DD9"/>
    <w:rsid w:val="00E16140"/>
    <w:rsid w:val="00E34B80"/>
    <w:rsid w:val="00E365BC"/>
    <w:rsid w:val="00E432AF"/>
    <w:rsid w:val="00E44205"/>
    <w:rsid w:val="00E4719E"/>
    <w:rsid w:val="00E6291F"/>
    <w:rsid w:val="00E814C3"/>
    <w:rsid w:val="00E96B3F"/>
    <w:rsid w:val="00EC2F47"/>
    <w:rsid w:val="00EC692F"/>
    <w:rsid w:val="00ED6CA9"/>
    <w:rsid w:val="00EE27E4"/>
    <w:rsid w:val="00EF276F"/>
    <w:rsid w:val="00F03596"/>
    <w:rsid w:val="00F0471B"/>
    <w:rsid w:val="00F255D4"/>
    <w:rsid w:val="00F30B44"/>
    <w:rsid w:val="00F330A1"/>
    <w:rsid w:val="00F4108E"/>
    <w:rsid w:val="00F67DA5"/>
    <w:rsid w:val="00F81530"/>
    <w:rsid w:val="00F8272D"/>
    <w:rsid w:val="00F83792"/>
    <w:rsid w:val="00FA2C02"/>
    <w:rsid w:val="00FB56EA"/>
    <w:rsid w:val="00FB5957"/>
    <w:rsid w:val="00FC326F"/>
    <w:rsid w:val="00FC514A"/>
    <w:rsid w:val="03931F2D"/>
    <w:rsid w:val="11885EFD"/>
    <w:rsid w:val="1348120A"/>
    <w:rsid w:val="15C74FF2"/>
    <w:rsid w:val="1CFB2A82"/>
    <w:rsid w:val="1FB523B4"/>
    <w:rsid w:val="27F832B5"/>
    <w:rsid w:val="39475D53"/>
    <w:rsid w:val="43150B68"/>
    <w:rsid w:val="4B6350A2"/>
    <w:rsid w:val="4EC24372"/>
    <w:rsid w:val="60A9441F"/>
    <w:rsid w:val="6684434B"/>
    <w:rsid w:val="74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DFB8"/>
  <w15:chartTrackingRefBased/>
  <w15:docId w15:val="{3A554CBF-17EB-4BCC-A171-1F63D5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45" w:hanging="15"/>
    </w:pPr>
    <w:rPr>
      <w:rFonts w:ascii="Arial" w:eastAsia="楷体_GB2312" w:hAnsi="Arial"/>
      <w:sz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CharCharChar1Char">
    <w:name w:val="Char Char Char1 Char"/>
    <w:basedOn w:val="a"/>
    <w:pPr>
      <w:spacing w:line="360" w:lineRule="auto"/>
      <w:ind w:firstLineChars="200" w:firstLine="200"/>
    </w:pPr>
  </w:style>
  <w:style w:type="paragraph" w:customStyle="1" w:styleId="CharCharChar1Char0">
    <w:name w:val="Char Char Char1 Char"/>
    <w:basedOn w:val="a"/>
    <w:pPr>
      <w:spacing w:line="360" w:lineRule="auto"/>
      <w:ind w:firstLineChars="200" w:firstLine="200"/>
    </w:pPr>
  </w:style>
  <w:style w:type="character" w:customStyle="1" w:styleId="aa">
    <w:name w:val="样式 仿宋"/>
    <w:qFormat/>
    <w:rPr>
      <w:rFonts w:ascii="仿宋" w:eastAsia="仿宋" w:hAnsi="仿宋"/>
      <w:kern w:val="1"/>
    </w:rPr>
  </w:style>
  <w:style w:type="paragraph" w:styleId="ab">
    <w:name w:val="Plain Text"/>
    <w:basedOn w:val="a"/>
    <w:link w:val="ac"/>
    <w:uiPriority w:val="99"/>
    <w:qFormat/>
    <w:rsid w:val="00986B1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986B1C"/>
    <w:rPr>
      <w:rFonts w:ascii="宋体" w:hAnsi="Courier New" w:cs="Courier New"/>
      <w:kern w:val="2"/>
      <w:sz w:val="21"/>
      <w:szCs w:val="21"/>
    </w:rPr>
  </w:style>
  <w:style w:type="character" w:styleId="ad">
    <w:name w:val="Strong"/>
    <w:uiPriority w:val="22"/>
    <w:qFormat/>
    <w:rsid w:val="00C90D95"/>
    <w:rPr>
      <w:b/>
      <w:bCs/>
    </w:rPr>
  </w:style>
  <w:style w:type="character" w:styleId="ae">
    <w:name w:val="Hyperlink"/>
    <w:uiPriority w:val="99"/>
    <w:unhideWhenUsed/>
    <w:rsid w:val="00C90D95"/>
    <w:rPr>
      <w:color w:val="0000FF"/>
      <w:u w:val="single"/>
    </w:rPr>
  </w:style>
  <w:style w:type="paragraph" w:customStyle="1" w:styleId="contentp">
    <w:name w:val="content_p"/>
    <w:basedOn w:val="a"/>
    <w:rsid w:val="00C9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ftspan">
    <w:name w:val="left_span"/>
    <w:basedOn w:val="a0"/>
    <w:rsid w:val="00C90D95"/>
  </w:style>
  <w:style w:type="character" w:styleId="af">
    <w:name w:val="Unresolved Mention"/>
    <w:uiPriority w:val="99"/>
    <w:semiHidden/>
    <w:unhideWhenUsed/>
    <w:rsid w:val="002F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4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5AF332AF-F2CE-4865-9407-13DDF30D754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A3DEBEDE-8693-438C-ABA0-4433609C8AF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C595BE8F-A990-4325-82B3-632314FEA029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ggzy.qingdao.gov.cn/PortalQDManage/ShareResources/CorpAchievementInfo?keyValue=29DCC2FC-F2DB-4BB6-B158-8B4B4E78ED0B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ggzy.qingdao.gov.cn/PortalQDManage/ShareResources/CorpAchievementInfo?keyValue=9A78A138-9186-4FC3-B52C-ADB1A71F98C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362</Words>
  <Characters>2068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Manager/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广播新媒体二期（软件、集成）项目成交结果公示</dc:title>
  <dc:subject/>
  <dc:creator>Administrator</dc:creator>
  <cp:keywords/>
  <dc:description/>
  <cp:lastModifiedBy>15866823917@139.com</cp:lastModifiedBy>
  <cp:revision>24</cp:revision>
  <dcterms:created xsi:type="dcterms:W3CDTF">2023-09-12T02:40:00Z</dcterms:created>
  <dcterms:modified xsi:type="dcterms:W3CDTF">2024-09-09T00:49:00Z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eyJoZGlkIjoiNWQ0NjVkZTIxN2Q1ZjlkNjU5ZjQ4MWZjYWNkNjU0Y2MifQ==</vt:lpwstr>
  </property>
  <property fmtid="{D5CDD505-2E9C-101B-9397-08002B2CF9AE}" pid="4" name="ICV">
    <vt:lpwstr>19A39718F4534B999A0485576224C22D</vt:lpwstr>
  </property>
</Properties>
</file>