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A6459" w14:textId="3F707F61" w:rsidR="003B3B14" w:rsidRDefault="007F7A69" w:rsidP="003B3B14">
      <w:pPr>
        <w:jc w:val="center"/>
        <w:rPr>
          <w:rFonts w:hint="eastAsia"/>
          <w:b/>
          <w:bCs/>
          <w:sz w:val="28"/>
          <w:szCs w:val="32"/>
        </w:rPr>
      </w:pPr>
      <w:r w:rsidRPr="007F7A69">
        <w:rPr>
          <w:rFonts w:hint="eastAsia"/>
          <w:b/>
          <w:bCs/>
          <w:sz w:val="28"/>
          <w:szCs w:val="32"/>
        </w:rPr>
        <w:t>北京大学人民医院青岛医院2025年度零星改造项目</w:t>
      </w:r>
      <w:r w:rsidR="003B3B14" w:rsidRPr="003B3B14">
        <w:rPr>
          <w:rFonts w:hint="eastAsia"/>
          <w:b/>
          <w:bCs/>
          <w:sz w:val="28"/>
          <w:szCs w:val="32"/>
        </w:rPr>
        <w:t>成交结果公告</w:t>
      </w:r>
    </w:p>
    <w:p w14:paraId="41CF6876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一、项目编号（</w:t>
      </w:r>
      <w:r w:rsidRPr="007F7A69">
        <w:rPr>
          <w:rFonts w:ascii="宋体" w:eastAsia="宋体" w:hAnsi="宋体" w:hint="eastAsia"/>
          <w:i/>
          <w:iCs/>
          <w:sz w:val="22"/>
          <w:szCs w:val="24"/>
        </w:rPr>
        <w:t>或招标编号、政府采购计划编号、采购计划备案文号等，如有</w:t>
      </w:r>
      <w:r w:rsidRPr="007F7A69">
        <w:rPr>
          <w:rFonts w:ascii="宋体" w:eastAsia="宋体" w:hAnsi="宋体" w:hint="eastAsia"/>
          <w:sz w:val="22"/>
          <w:szCs w:val="24"/>
        </w:rPr>
        <w:t>）：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SDGP370200000202402001516</w:t>
      </w:r>
    </w:p>
    <w:p w14:paraId="4CE74D09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二、项目名称：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北京大学人民医院青岛医院2025年度零星改造项目</w:t>
      </w:r>
    </w:p>
    <w:p w14:paraId="608327C3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三、中标（成交）信息</w:t>
      </w:r>
    </w:p>
    <w:p w14:paraId="22994759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供应商名称：</w:t>
      </w:r>
      <w:proofErr w:type="gramStart"/>
      <w:r w:rsidRPr="007F7A69">
        <w:rPr>
          <w:rFonts w:ascii="宋体" w:eastAsia="宋体" w:hAnsi="宋体" w:hint="eastAsia"/>
          <w:sz w:val="22"/>
          <w:szCs w:val="24"/>
          <w:u w:val="single"/>
        </w:rPr>
        <w:t>标包【1】</w:t>
      </w:r>
      <w:proofErr w:type="gramEnd"/>
      <w:r w:rsidRPr="007F7A69">
        <w:rPr>
          <w:rFonts w:ascii="宋体" w:eastAsia="宋体" w:hAnsi="宋体" w:hint="eastAsia"/>
          <w:sz w:val="22"/>
          <w:szCs w:val="24"/>
          <w:u w:val="single"/>
        </w:rPr>
        <w:t>山东国建工程集团有限公司</w:t>
      </w:r>
    </w:p>
    <w:p w14:paraId="6D52DD33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供应商地址：</w:t>
      </w:r>
      <w:proofErr w:type="gramStart"/>
      <w:r w:rsidRPr="007F7A69">
        <w:rPr>
          <w:rFonts w:ascii="宋体" w:eastAsia="宋体" w:hAnsi="宋体" w:hint="eastAsia"/>
          <w:sz w:val="22"/>
          <w:szCs w:val="24"/>
          <w:u w:val="single"/>
        </w:rPr>
        <w:t>标包【1】</w:t>
      </w:r>
      <w:proofErr w:type="gramEnd"/>
      <w:r w:rsidRPr="007F7A69">
        <w:rPr>
          <w:rFonts w:ascii="宋体" w:eastAsia="宋体" w:hAnsi="宋体" w:hint="eastAsia"/>
          <w:sz w:val="22"/>
          <w:szCs w:val="24"/>
          <w:u w:val="single"/>
        </w:rPr>
        <w:t>山东省青岛市崂山区香港东路195号上</w:t>
      </w:r>
      <w:proofErr w:type="gramStart"/>
      <w:r w:rsidRPr="007F7A69">
        <w:rPr>
          <w:rFonts w:ascii="宋体" w:eastAsia="宋体" w:hAnsi="宋体" w:hint="eastAsia"/>
          <w:sz w:val="22"/>
          <w:szCs w:val="24"/>
          <w:u w:val="single"/>
        </w:rPr>
        <w:t>实中心</w:t>
      </w:r>
      <w:proofErr w:type="gramEnd"/>
      <w:r w:rsidRPr="007F7A69">
        <w:rPr>
          <w:rFonts w:ascii="宋体" w:eastAsia="宋体" w:hAnsi="宋体" w:hint="eastAsia"/>
          <w:sz w:val="22"/>
          <w:szCs w:val="24"/>
          <w:u w:val="single"/>
        </w:rPr>
        <w:t>7号楼15层</w:t>
      </w:r>
    </w:p>
    <w:p w14:paraId="1EFCCC64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中标（成交）金额：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（</w:t>
      </w:r>
      <w:r w:rsidRPr="007F7A69">
        <w:rPr>
          <w:rFonts w:ascii="宋体" w:eastAsia="宋体" w:hAnsi="宋体" w:hint="eastAsia"/>
          <w:i/>
          <w:iCs/>
          <w:sz w:val="22"/>
          <w:szCs w:val="24"/>
          <w:u w:val="single"/>
        </w:rPr>
        <w:t>可填写下浮率、折扣率或费率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）</w:t>
      </w:r>
      <w:proofErr w:type="gramStart"/>
      <w:r w:rsidRPr="007F7A69">
        <w:rPr>
          <w:rFonts w:ascii="宋体" w:eastAsia="宋体" w:hAnsi="宋体" w:hint="eastAsia"/>
          <w:sz w:val="22"/>
          <w:szCs w:val="24"/>
          <w:u w:val="single"/>
        </w:rPr>
        <w:t>标包【1】</w:t>
      </w:r>
      <w:proofErr w:type="gramEnd"/>
      <w:r w:rsidRPr="007F7A69">
        <w:rPr>
          <w:rFonts w:ascii="宋体" w:eastAsia="宋体" w:hAnsi="宋体" w:hint="eastAsia"/>
          <w:sz w:val="22"/>
          <w:szCs w:val="24"/>
          <w:u w:val="single"/>
        </w:rPr>
        <w:t>378800.00元，</w:t>
      </w:r>
      <w:proofErr w:type="gramStart"/>
      <w:r w:rsidRPr="007F7A69">
        <w:rPr>
          <w:rFonts w:ascii="宋体" w:eastAsia="宋体" w:hAnsi="宋体" w:hint="eastAsia"/>
          <w:sz w:val="22"/>
          <w:szCs w:val="24"/>
          <w:u w:val="single"/>
        </w:rPr>
        <w:t>降造率</w:t>
      </w:r>
      <w:proofErr w:type="gramEnd"/>
      <w:r w:rsidRPr="007F7A69">
        <w:rPr>
          <w:rFonts w:ascii="宋体" w:eastAsia="宋体" w:hAnsi="宋体" w:hint="eastAsia"/>
          <w:sz w:val="22"/>
          <w:szCs w:val="24"/>
          <w:u w:val="single"/>
        </w:rPr>
        <w:t>：5.30 %</w:t>
      </w:r>
    </w:p>
    <w:p w14:paraId="6339CA4E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四、主要标的信息</w:t>
      </w:r>
    </w:p>
    <w:p w14:paraId="3B12F218" w14:textId="21833AC6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proofErr w:type="gramStart"/>
      <w:r w:rsidRPr="007F7A69">
        <w:rPr>
          <w:rFonts w:ascii="宋体" w:eastAsia="宋体" w:hAnsi="宋体" w:hint="eastAsia"/>
          <w:sz w:val="22"/>
          <w:szCs w:val="24"/>
        </w:rPr>
        <w:t>标包【1】</w:t>
      </w:r>
      <w:proofErr w:type="gramEnd"/>
      <w:r w:rsidRPr="007F7A69">
        <w:rPr>
          <w:rFonts w:ascii="宋体" w:eastAsia="宋体" w:hAnsi="宋体" w:hint="eastAsia"/>
          <w:sz w:val="22"/>
          <w:szCs w:val="24"/>
        </w:rPr>
        <w:t>     山东国建工程集团有限公司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2762"/>
        <w:gridCol w:w="2762"/>
      </w:tblGrid>
      <w:tr w:rsidR="007F7A69" w:rsidRPr="007F7A69" w14:paraId="578FB096" w14:textId="77777777" w:rsidTr="007F7A69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DE61CD" w14:textId="77777777" w:rsidR="007F7A69" w:rsidRPr="007F7A69" w:rsidRDefault="007F7A69" w:rsidP="007F7A69">
            <w:pPr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货物类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5AE291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服务类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B2C080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工程类</w:t>
            </w:r>
          </w:p>
        </w:tc>
      </w:tr>
      <w:tr w:rsidR="007F7A69" w:rsidRPr="007F7A69" w14:paraId="745B31C1" w14:textId="77777777" w:rsidTr="007F7A69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764C46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名称：</w:t>
            </w:r>
          </w:p>
          <w:p w14:paraId="5B58F4D7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品牌（如有）：</w:t>
            </w:r>
          </w:p>
          <w:p w14:paraId="7EB5CD05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规格型号：</w:t>
            </w:r>
          </w:p>
          <w:p w14:paraId="1F872EC1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数量：</w:t>
            </w:r>
          </w:p>
          <w:p w14:paraId="2019785C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单价：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2B1786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名称：</w:t>
            </w:r>
          </w:p>
          <w:p w14:paraId="6C3228B3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服务范围：</w:t>
            </w:r>
          </w:p>
          <w:p w14:paraId="5B503DA2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服务要求：</w:t>
            </w:r>
          </w:p>
          <w:p w14:paraId="30594B31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服务时间：</w:t>
            </w:r>
          </w:p>
          <w:p w14:paraId="6CA65A62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服务标准：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E65BA9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名称：北京大学人民医院青岛医院2025年度零星改造项目</w:t>
            </w:r>
          </w:p>
          <w:p w14:paraId="54573830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施工范围：根据医院需求提供零星维修（医院单项工程预算价及结算价不超过5万元的房屋装修、改造类工程）</w:t>
            </w:r>
          </w:p>
          <w:p w14:paraId="31136274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施工工期：详见采购文件要求</w:t>
            </w:r>
          </w:p>
          <w:p w14:paraId="4FB4CDE3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项目经理：</w:t>
            </w:r>
            <w:proofErr w:type="gramStart"/>
            <w:r w:rsidRPr="007F7A69">
              <w:rPr>
                <w:rFonts w:ascii="宋体" w:eastAsia="宋体" w:hAnsi="宋体" w:hint="eastAsia"/>
                <w:sz w:val="22"/>
                <w:szCs w:val="24"/>
              </w:rPr>
              <w:t>董超石</w:t>
            </w:r>
            <w:proofErr w:type="gramEnd"/>
          </w:p>
          <w:p w14:paraId="664B5DD2" w14:textId="77777777" w:rsidR="007F7A69" w:rsidRPr="007F7A69" w:rsidRDefault="007F7A69" w:rsidP="007F7A69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7F7A69">
              <w:rPr>
                <w:rFonts w:ascii="宋体" w:eastAsia="宋体" w:hAnsi="宋体" w:hint="eastAsia"/>
                <w:sz w:val="22"/>
                <w:szCs w:val="24"/>
              </w:rPr>
              <w:t>执业证书信息：鲁2372008202229171</w:t>
            </w:r>
          </w:p>
        </w:tc>
      </w:tr>
    </w:tbl>
    <w:p w14:paraId="6990AB9A" w14:textId="77777777" w:rsidR="007F7A69" w:rsidRPr="007F7A69" w:rsidRDefault="007F7A69" w:rsidP="007F7A69">
      <w:pPr>
        <w:jc w:val="left"/>
        <w:rPr>
          <w:rFonts w:ascii="宋体" w:eastAsia="宋体" w:hAnsi="宋体"/>
          <w:sz w:val="22"/>
          <w:szCs w:val="24"/>
        </w:rPr>
      </w:pPr>
    </w:p>
    <w:p w14:paraId="6E1421C3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五、评审专家（单一来源采购人员）名单：</w:t>
      </w:r>
      <w:proofErr w:type="gramStart"/>
      <w:r w:rsidRPr="007F7A69">
        <w:rPr>
          <w:rFonts w:ascii="宋体" w:eastAsia="宋体" w:hAnsi="宋体" w:hint="eastAsia"/>
          <w:sz w:val="22"/>
          <w:szCs w:val="24"/>
          <w:u w:val="single"/>
        </w:rPr>
        <w:t>标包【1】</w:t>
      </w:r>
      <w:proofErr w:type="gramEnd"/>
      <w:r w:rsidRPr="007F7A69">
        <w:rPr>
          <w:rFonts w:ascii="宋体" w:eastAsia="宋体" w:hAnsi="宋体" w:hint="eastAsia"/>
          <w:sz w:val="22"/>
          <w:szCs w:val="24"/>
          <w:u w:val="single"/>
        </w:rPr>
        <w:t>田晓刚、王在超、高平</w:t>
      </w:r>
    </w:p>
    <w:p w14:paraId="1560287C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六、代理服务收费标准及金额：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定额4000元  0.4  万元</w:t>
      </w:r>
    </w:p>
    <w:p w14:paraId="24FDCD3A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七、公告期限</w:t>
      </w:r>
    </w:p>
    <w:p w14:paraId="37B6FC0B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自本公告发布之日起1个工作日。</w:t>
      </w:r>
    </w:p>
    <w:p w14:paraId="01F000E6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八、其他补充事宜</w:t>
      </w:r>
    </w:p>
    <w:p w14:paraId="6F5F354B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无</w:t>
      </w:r>
    </w:p>
    <w:p w14:paraId="328C71DD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九、凡对本次公告内容提出询问，请按以下方式联系。</w:t>
      </w:r>
    </w:p>
    <w:p w14:paraId="50F9002E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1.采购人信息</w:t>
      </w:r>
    </w:p>
    <w:p w14:paraId="7B88B6D4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名    称：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北京大学人民医院青岛医院</w:t>
      </w:r>
    </w:p>
    <w:p w14:paraId="46DAE637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地    址：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青岛市城阳区</w:t>
      </w:r>
      <w:proofErr w:type="gramStart"/>
      <w:r w:rsidRPr="007F7A69">
        <w:rPr>
          <w:rFonts w:ascii="宋体" w:eastAsia="宋体" w:hAnsi="宋体" w:hint="eastAsia"/>
          <w:sz w:val="22"/>
          <w:szCs w:val="24"/>
          <w:u w:val="single"/>
        </w:rPr>
        <w:t>棘洪滩街道锦盛</w:t>
      </w:r>
      <w:proofErr w:type="gramEnd"/>
      <w:r w:rsidRPr="007F7A69">
        <w:rPr>
          <w:rFonts w:ascii="宋体" w:eastAsia="宋体" w:hAnsi="宋体" w:hint="eastAsia"/>
          <w:sz w:val="22"/>
          <w:szCs w:val="24"/>
          <w:u w:val="single"/>
        </w:rPr>
        <w:t>一路7号</w:t>
      </w:r>
    </w:p>
    <w:p w14:paraId="56BEA7EB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联系方式：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0532-68661101</w:t>
      </w:r>
    </w:p>
    <w:p w14:paraId="6B3CB756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2.采购代理机构信息（如有）</w:t>
      </w:r>
    </w:p>
    <w:p w14:paraId="13525DB3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名    称：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山东中</w:t>
      </w:r>
      <w:proofErr w:type="gramStart"/>
      <w:r w:rsidRPr="007F7A69">
        <w:rPr>
          <w:rFonts w:ascii="宋体" w:eastAsia="宋体" w:hAnsi="宋体" w:hint="eastAsia"/>
          <w:sz w:val="22"/>
          <w:szCs w:val="24"/>
          <w:u w:val="single"/>
        </w:rPr>
        <w:t>青汇采</w:t>
      </w:r>
      <w:proofErr w:type="gramEnd"/>
      <w:r w:rsidRPr="007F7A69">
        <w:rPr>
          <w:rFonts w:ascii="宋体" w:eastAsia="宋体" w:hAnsi="宋体" w:hint="eastAsia"/>
          <w:sz w:val="22"/>
          <w:szCs w:val="24"/>
          <w:u w:val="single"/>
        </w:rPr>
        <w:t>招标咨询有限公司</w:t>
      </w:r>
    </w:p>
    <w:p w14:paraId="59E14E74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地</w:t>
      </w:r>
      <w:r w:rsidRPr="007F7A69">
        <w:rPr>
          <w:rFonts w:ascii="宋体" w:eastAsia="宋体" w:hAnsi="宋体" w:hint="eastAsia"/>
          <w:sz w:val="22"/>
          <w:szCs w:val="24"/>
        </w:rPr>
        <w:t> </w:t>
      </w:r>
      <w:r w:rsidRPr="007F7A69">
        <w:rPr>
          <w:rFonts w:ascii="宋体" w:eastAsia="宋体" w:hAnsi="宋体" w:hint="eastAsia"/>
          <w:sz w:val="22"/>
          <w:szCs w:val="24"/>
        </w:rPr>
        <w:t>  址：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山东青岛市南山东路17海</w:t>
      </w:r>
      <w:proofErr w:type="gramStart"/>
      <w:r w:rsidRPr="007F7A69">
        <w:rPr>
          <w:rFonts w:ascii="宋体" w:eastAsia="宋体" w:hAnsi="宋体" w:hint="eastAsia"/>
          <w:sz w:val="22"/>
          <w:szCs w:val="24"/>
          <w:u w:val="single"/>
        </w:rPr>
        <w:t>信创业</w:t>
      </w:r>
      <w:proofErr w:type="gramEnd"/>
      <w:r w:rsidRPr="007F7A69">
        <w:rPr>
          <w:rFonts w:ascii="宋体" w:eastAsia="宋体" w:hAnsi="宋体" w:hint="eastAsia"/>
          <w:sz w:val="22"/>
          <w:szCs w:val="24"/>
          <w:u w:val="single"/>
        </w:rPr>
        <w:t>中心9楼903</w:t>
      </w:r>
    </w:p>
    <w:p w14:paraId="338B9B59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联系方式：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0532-85859807</w:t>
      </w:r>
    </w:p>
    <w:p w14:paraId="0DD36BB1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3.项目联系方式</w:t>
      </w:r>
    </w:p>
    <w:p w14:paraId="02D72E49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项目联系人：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（</w:t>
      </w:r>
      <w:r w:rsidRPr="007F7A69">
        <w:rPr>
          <w:rFonts w:ascii="宋体" w:eastAsia="宋体" w:hAnsi="宋体" w:hint="eastAsia"/>
          <w:i/>
          <w:iCs/>
          <w:sz w:val="22"/>
          <w:szCs w:val="24"/>
          <w:u w:val="single"/>
        </w:rPr>
        <w:t>组织本项目采购活动的具体工作人员姓名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）李宁</w:t>
      </w:r>
    </w:p>
    <w:p w14:paraId="141756DA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lastRenderedPageBreak/>
        <w:t>电</w:t>
      </w:r>
      <w:r w:rsidRPr="007F7A69">
        <w:rPr>
          <w:rFonts w:ascii="宋体" w:eastAsia="宋体" w:hAnsi="宋体" w:hint="eastAsia"/>
          <w:sz w:val="22"/>
          <w:szCs w:val="24"/>
        </w:rPr>
        <w:t> </w:t>
      </w:r>
      <w:r w:rsidRPr="007F7A69">
        <w:rPr>
          <w:rFonts w:ascii="宋体" w:eastAsia="宋体" w:hAnsi="宋体" w:hint="eastAsia"/>
          <w:sz w:val="22"/>
          <w:szCs w:val="24"/>
        </w:rPr>
        <w:t>  话：</w:t>
      </w:r>
      <w:r w:rsidRPr="007F7A69">
        <w:rPr>
          <w:rFonts w:ascii="宋体" w:eastAsia="宋体" w:hAnsi="宋体" w:hint="eastAsia"/>
          <w:sz w:val="22"/>
          <w:szCs w:val="24"/>
          <w:u w:val="single"/>
        </w:rPr>
        <w:t>15866823917</w:t>
      </w:r>
    </w:p>
    <w:p w14:paraId="5E6BA2BE" w14:textId="77777777" w:rsidR="007F7A69" w:rsidRPr="007F7A69" w:rsidRDefault="007F7A69" w:rsidP="007F7A69">
      <w:pPr>
        <w:jc w:val="left"/>
        <w:rPr>
          <w:rFonts w:ascii="宋体" w:eastAsia="宋体" w:hAnsi="宋体" w:hint="eastAsia"/>
          <w:sz w:val="22"/>
          <w:szCs w:val="24"/>
        </w:rPr>
      </w:pPr>
      <w:r w:rsidRPr="007F7A69">
        <w:rPr>
          <w:rFonts w:ascii="宋体" w:eastAsia="宋体" w:hAnsi="宋体" w:hint="eastAsia"/>
          <w:sz w:val="22"/>
          <w:szCs w:val="24"/>
        </w:rPr>
        <w:t>十、附件</w:t>
      </w:r>
    </w:p>
    <w:p w14:paraId="76DB414A" w14:textId="416F063B" w:rsidR="00D861EE" w:rsidRDefault="007F7A69" w:rsidP="007F7A69">
      <w:pPr>
        <w:jc w:val="left"/>
        <w:rPr>
          <w:rFonts w:hint="eastAsia"/>
        </w:rPr>
      </w:pPr>
      <w:r w:rsidRPr="007F7A69">
        <w:rPr>
          <w:b/>
          <w:bCs/>
          <w:sz w:val="28"/>
          <w:szCs w:val="32"/>
        </w:rPr>
        <w:drawing>
          <wp:inline distT="0" distB="0" distL="0" distR="0" wp14:anchorId="634A1057" wp14:editId="4F239A0E">
            <wp:extent cx="5274310" cy="7213600"/>
            <wp:effectExtent l="0" t="0" r="2540" b="6350"/>
            <wp:docPr id="15708723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723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F83CF" w14:textId="77777777" w:rsidR="00D861EE" w:rsidRDefault="00D861EE">
      <w:pPr>
        <w:rPr>
          <w:rFonts w:hint="eastAsia"/>
        </w:rPr>
      </w:pPr>
    </w:p>
    <w:p w14:paraId="79E79713" w14:textId="77777777" w:rsidR="006152CB" w:rsidRDefault="00D861EE">
      <w:r>
        <w:rPr>
          <w:rFonts w:hint="eastAsia"/>
        </w:rPr>
        <w:t xml:space="preserve">                           </w:t>
      </w:r>
    </w:p>
    <w:p w14:paraId="22B59470" w14:textId="77777777" w:rsidR="006152CB" w:rsidRDefault="006152CB"/>
    <w:p w14:paraId="587956AD" w14:textId="449BA92A" w:rsidR="00D861EE" w:rsidRPr="003B3B14" w:rsidRDefault="00D861EE" w:rsidP="006152CB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                      2024年9月30日</w:t>
      </w:r>
    </w:p>
    <w:sectPr w:rsidR="00D861EE" w:rsidRPr="003B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F6"/>
    <w:rsid w:val="003B3B14"/>
    <w:rsid w:val="006152CB"/>
    <w:rsid w:val="00681B06"/>
    <w:rsid w:val="007F7A69"/>
    <w:rsid w:val="00AD752F"/>
    <w:rsid w:val="00D861EE"/>
    <w:rsid w:val="00F16D6E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EDA0"/>
  <w15:chartTrackingRefBased/>
  <w15:docId w15:val="{7DD082D0-1006-4B17-96C7-0D728433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B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3B14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3B3B1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17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8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2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15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5</cp:revision>
  <dcterms:created xsi:type="dcterms:W3CDTF">2024-10-04T01:36:00Z</dcterms:created>
  <dcterms:modified xsi:type="dcterms:W3CDTF">2024-10-04T01:42:00Z</dcterms:modified>
</cp:coreProperties>
</file>