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6AF2" w14:textId="77777777" w:rsidR="00153DE7" w:rsidRDefault="00153DE7" w:rsidP="00153DE7">
      <w:pPr>
        <w:jc w:val="center"/>
        <w:rPr>
          <w:b/>
          <w:bCs/>
          <w:sz w:val="32"/>
          <w:szCs w:val="36"/>
        </w:rPr>
      </w:pPr>
      <w:r w:rsidRPr="00153DE7">
        <w:rPr>
          <w:rFonts w:hint="eastAsia"/>
          <w:b/>
          <w:bCs/>
          <w:sz w:val="32"/>
          <w:szCs w:val="36"/>
        </w:rPr>
        <w:t>北京大学人民医院青岛医院</w:t>
      </w:r>
    </w:p>
    <w:p w14:paraId="7FC58700" w14:textId="7EB58AB6" w:rsidR="00153DE7" w:rsidRDefault="00153DE7" w:rsidP="00153DE7">
      <w:pPr>
        <w:jc w:val="center"/>
        <w:rPr>
          <w:b/>
          <w:bCs/>
          <w:sz w:val="32"/>
          <w:szCs w:val="36"/>
        </w:rPr>
      </w:pPr>
      <w:r w:rsidRPr="00153DE7">
        <w:rPr>
          <w:rFonts w:hint="eastAsia"/>
          <w:b/>
          <w:bCs/>
          <w:sz w:val="32"/>
          <w:szCs w:val="36"/>
        </w:rPr>
        <w:t>血流动力学监测仪（血流测定仪）采购项目中标公告</w:t>
      </w:r>
    </w:p>
    <w:p w14:paraId="148E392D" w14:textId="77777777" w:rsidR="00153DE7" w:rsidRPr="00153DE7" w:rsidRDefault="00153DE7" w:rsidP="00153DE7">
      <w:pPr>
        <w:jc w:val="center"/>
        <w:rPr>
          <w:rFonts w:hint="eastAsia"/>
          <w:b/>
          <w:bCs/>
          <w:sz w:val="32"/>
          <w:szCs w:val="36"/>
        </w:rPr>
      </w:pP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643"/>
        <w:gridCol w:w="1484"/>
        <w:gridCol w:w="1900"/>
        <w:gridCol w:w="14"/>
        <w:gridCol w:w="22"/>
      </w:tblGrid>
      <w:tr w:rsidR="00153DE7" w:rsidRPr="00153DE7" w14:paraId="3338F503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90AE7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一、项目名称：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41C28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北京大学人民医院青岛医院血流动力学监测仪（血流测定仪）采购项目</w:t>
            </w:r>
          </w:p>
        </w:tc>
      </w:tr>
      <w:tr w:rsidR="00153DE7" w:rsidRPr="00153DE7" w14:paraId="4BE54FE3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3CB2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二、项目编号：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152E0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SDGP370200000202402000842</w:t>
            </w:r>
          </w:p>
        </w:tc>
      </w:tr>
      <w:tr w:rsidR="00153DE7" w:rsidRPr="00153DE7" w14:paraId="57F52FC0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6A2B0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三、分包名称：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C1101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无分包 北京大学人民医院青岛医院血流动力学监测仪（血流测定仪）采购项目</w:t>
            </w:r>
          </w:p>
        </w:tc>
      </w:tr>
      <w:tr w:rsidR="00153DE7" w:rsidRPr="00153DE7" w14:paraId="3B466496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5B12A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四、招标公告发布日期: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A7EF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2024-10-04</w:t>
            </w:r>
          </w:p>
        </w:tc>
      </w:tr>
      <w:tr w:rsidR="00153DE7" w:rsidRPr="00153DE7" w14:paraId="3F9087C7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D9C92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五、开标时间: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C4ADB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2024-10-29 09:30</w:t>
            </w:r>
          </w:p>
        </w:tc>
      </w:tr>
      <w:tr w:rsidR="00153DE7" w:rsidRPr="00153DE7" w14:paraId="5E2E2F62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5BD6E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六、采购方式: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0DA29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分散采购 货物类</w:t>
            </w:r>
          </w:p>
        </w:tc>
      </w:tr>
      <w:tr w:rsidR="00153DE7" w:rsidRPr="00153DE7" w14:paraId="29642A74" w14:textId="77777777" w:rsidTr="00153DE7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B04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七、中标情况：</w:t>
            </w:r>
          </w:p>
        </w:tc>
      </w:tr>
      <w:tr w:rsidR="00153DE7" w:rsidRPr="00153DE7" w14:paraId="0B1C8083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D6BA0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中标人（公司名称）：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6978B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青岛海泰康达商贸有限公司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06EBD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51ED3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771000</w:t>
            </w:r>
          </w:p>
        </w:tc>
      </w:tr>
      <w:tr w:rsidR="00153DE7" w:rsidRPr="00153DE7" w14:paraId="5ABDC01E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ADEBB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中标人地址：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F8E2B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山东省青岛市市北区重庆南路57号-2-127</w:t>
            </w:r>
          </w:p>
        </w:tc>
      </w:tr>
      <w:tr w:rsidR="00153DE7" w:rsidRPr="00153DE7" w14:paraId="14A168AD" w14:textId="77777777" w:rsidTr="00153DE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01717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八、评标委员会成员名单：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29F2E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 xml:space="preserve">孔黎明, </w:t>
            </w:r>
            <w:proofErr w:type="gramStart"/>
            <w:r w:rsidRPr="00153DE7">
              <w:rPr>
                <w:rFonts w:hint="eastAsia"/>
                <w:b/>
                <w:bCs/>
                <w:sz w:val="24"/>
                <w:szCs w:val="28"/>
              </w:rPr>
              <w:t>韩迅德</w:t>
            </w:r>
            <w:proofErr w:type="gramEnd"/>
            <w:r w:rsidRPr="00153DE7">
              <w:rPr>
                <w:rFonts w:hint="eastAsia"/>
                <w:b/>
                <w:bCs/>
                <w:sz w:val="24"/>
                <w:szCs w:val="28"/>
              </w:rPr>
              <w:t xml:space="preserve">, 张继业, 朱玉召, </w:t>
            </w:r>
            <w:proofErr w:type="gramStart"/>
            <w:r w:rsidRPr="00153DE7">
              <w:rPr>
                <w:rFonts w:hint="eastAsia"/>
                <w:b/>
                <w:bCs/>
                <w:sz w:val="24"/>
                <w:szCs w:val="28"/>
              </w:rPr>
              <w:t>杨宗军</w:t>
            </w:r>
            <w:proofErr w:type="gramEnd"/>
          </w:p>
        </w:tc>
      </w:tr>
      <w:tr w:rsidR="00153DE7" w:rsidRPr="00153DE7" w14:paraId="2B2A09E2" w14:textId="77777777" w:rsidTr="00153DE7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97AD6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主要中标或者成交标的信息表</w:t>
            </w:r>
          </w:p>
        </w:tc>
      </w:tr>
      <w:tr w:rsidR="00153DE7" w:rsidRPr="00153DE7" w14:paraId="1A747E67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1591"/>
              <w:gridCol w:w="538"/>
              <w:gridCol w:w="464"/>
              <w:gridCol w:w="1783"/>
              <w:gridCol w:w="643"/>
              <w:gridCol w:w="1919"/>
            </w:tblGrid>
            <w:tr w:rsidR="00153DE7" w:rsidRPr="00153DE7" w14:paraId="0AD77F4F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C9E80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153DE7" w:rsidRPr="00153DE7" w14:paraId="147D15B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BAB9B" w14:textId="77777777" w:rsidR="00153DE7" w:rsidRPr="00153DE7" w:rsidRDefault="00153DE7" w:rsidP="00153DE7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lastRenderedPageBreak/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330BBC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60E8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73139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A820B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FAD6A2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8BE66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单价（元）/优惠率</w:t>
                  </w:r>
                </w:p>
              </w:tc>
            </w:tr>
            <w:tr w:rsidR="00153DE7" w:rsidRPr="00153DE7" w14:paraId="0486402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B6D779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青岛海泰康达商贸有限公司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7511D1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血流动力学监测仪（血流测定仪）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393A62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爱德华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818D51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美国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17382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HEMKITSGOX2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D17D2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AB38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771000.000000</w:t>
                  </w:r>
                </w:p>
              </w:tc>
            </w:tr>
          </w:tbl>
          <w:p w14:paraId="2D57C02E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5B38C326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1F928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lastRenderedPageBreak/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C602ECC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0F03BF3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21501A3D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37BE5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hyperlink r:id="rId4" w:history="1">
              <w:r w:rsidRPr="00153DE7">
                <w:rPr>
                  <w:rStyle w:val="a3"/>
                  <w:rFonts w:hint="eastAsia"/>
                  <w:b/>
                  <w:bCs/>
                  <w:sz w:val="24"/>
                  <w:szCs w:val="28"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5431"/>
              <w:gridCol w:w="1718"/>
            </w:tblGrid>
            <w:tr w:rsidR="00153DE7" w:rsidRPr="00153DE7" w14:paraId="5643BDC1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4DA0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BD369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E3A52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审查结果</w:t>
                  </w:r>
                </w:p>
              </w:tc>
            </w:tr>
            <w:tr w:rsidR="00153DE7" w:rsidRPr="00153DE7" w14:paraId="13B447E2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D3873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F7AE69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青岛海泰康达商贸有限公司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EAD32D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通过</w:t>
                  </w:r>
                </w:p>
              </w:tc>
            </w:tr>
            <w:tr w:rsidR="00153DE7" w:rsidRPr="00153DE7" w14:paraId="3AC9CBB1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6571D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B894E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青岛司比锐贸易有限公司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344F0F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通过</w:t>
                  </w:r>
                </w:p>
              </w:tc>
            </w:tr>
            <w:tr w:rsidR="00153DE7" w:rsidRPr="00153DE7" w14:paraId="397F2229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980596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1B45D9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青岛众合德康生物科技有限公司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3876C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通过</w:t>
                  </w:r>
                </w:p>
              </w:tc>
            </w:tr>
          </w:tbl>
          <w:p w14:paraId="5D4E5642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7EA78B23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B5E18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4258094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0DC2A102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16498BE9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849"/>
              <w:gridCol w:w="882"/>
              <w:gridCol w:w="882"/>
              <w:gridCol w:w="882"/>
              <w:gridCol w:w="882"/>
              <w:gridCol w:w="882"/>
              <w:gridCol w:w="830"/>
              <w:gridCol w:w="830"/>
              <w:gridCol w:w="795"/>
            </w:tblGrid>
            <w:tr w:rsidR="00153DE7" w:rsidRPr="00153DE7" w14:paraId="7BBA2E5D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91AD81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153DE7" w:rsidRPr="00153DE7" w14:paraId="6660FF7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919368" w14:textId="77777777" w:rsidR="00153DE7" w:rsidRPr="00153DE7" w:rsidRDefault="00153DE7" w:rsidP="00153DE7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D0CCB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4AF48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2D92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A14A0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A152BF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F0346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16B35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B410F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2BD397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综合得分</w:t>
                  </w:r>
                </w:p>
              </w:tc>
            </w:tr>
            <w:tr w:rsidR="00153DE7" w:rsidRPr="00153DE7" w14:paraId="4536971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34D671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37A9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青岛海泰</w:t>
                  </w: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lastRenderedPageBreak/>
                    <w:t>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533FB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lastRenderedPageBreak/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BFF3D1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F99CE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04124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3DB33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101547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49.60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0CFA4B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28.46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EADD3F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78.06</w:t>
                  </w:r>
                </w:p>
              </w:tc>
            </w:tr>
            <w:tr w:rsidR="00153DE7" w:rsidRPr="00153DE7" w14:paraId="4A5FE68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4F726C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578F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青岛众合德康生物科技有限公司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F875B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89B2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C512FD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765C5C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C2173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01014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9BD7E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B6156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60.00</w:t>
                  </w:r>
                </w:p>
              </w:tc>
            </w:tr>
            <w:tr w:rsidR="00153DE7" w:rsidRPr="00153DE7" w14:paraId="7054EA6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1AFE1D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93862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青岛司比锐贸易有限公司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8EB4C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90C22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133AC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300F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08FCB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4C5E9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B96106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33.71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CBF3C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54.71</w:t>
                  </w:r>
                </w:p>
              </w:tc>
            </w:tr>
          </w:tbl>
          <w:p w14:paraId="04B10641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66FA1303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2823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ED58CED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318C1B24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6C97074A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3940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hyperlink r:id="rId5" w:history="1">
              <w:r w:rsidRPr="00153DE7">
                <w:rPr>
                  <w:rStyle w:val="a3"/>
                  <w:rFonts w:hint="eastAsia"/>
                  <w:b/>
                  <w:bCs/>
                  <w:sz w:val="24"/>
                  <w:szCs w:val="28"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4976"/>
              <w:gridCol w:w="2254"/>
            </w:tblGrid>
            <w:tr w:rsidR="00153DE7" w:rsidRPr="00153DE7" w14:paraId="30F73134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919F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E566FB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AC6DA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未中标原因</w:t>
                  </w:r>
                </w:p>
              </w:tc>
            </w:tr>
            <w:tr w:rsidR="00153DE7" w:rsidRPr="00153DE7" w14:paraId="5135F8D3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275EB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68C57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青岛司比锐贸易有限公司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6BD778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评审得分较低</w:t>
                  </w:r>
                </w:p>
              </w:tc>
            </w:tr>
            <w:tr w:rsidR="00153DE7" w:rsidRPr="00153DE7" w14:paraId="3824CBDA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979597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527AA7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青岛众合德康生物科技有限公司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38265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评审得分较低</w:t>
                  </w:r>
                </w:p>
              </w:tc>
            </w:tr>
          </w:tbl>
          <w:p w14:paraId="76AD2CA7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3918ECC5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F8F33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F259853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6051B1A5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12374CC2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015A4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hyperlink r:id="rId6" w:history="1">
              <w:r w:rsidRPr="00153DE7">
                <w:rPr>
                  <w:rStyle w:val="a3"/>
                  <w:rFonts w:hint="eastAsia"/>
                  <w:b/>
                  <w:bCs/>
                  <w:sz w:val="24"/>
                  <w:szCs w:val="28"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4776"/>
              <w:gridCol w:w="2490"/>
            </w:tblGrid>
            <w:tr w:rsidR="00153DE7" w:rsidRPr="00153DE7" w14:paraId="4E50BF31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8AE06A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CFFFF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9AE50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投标报价（元）</w:t>
                  </w:r>
                </w:p>
              </w:tc>
            </w:tr>
            <w:tr w:rsidR="00153DE7" w:rsidRPr="00153DE7" w14:paraId="04B2A267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C3947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4698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青岛海泰康达商贸有限公司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F081DB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771000</w:t>
                  </w:r>
                </w:p>
              </w:tc>
            </w:tr>
            <w:tr w:rsidR="00153DE7" w:rsidRPr="00153DE7" w14:paraId="1D53416C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0CF60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463AC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青岛司比锐贸易有限公司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491FBB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500000</w:t>
                  </w:r>
                </w:p>
              </w:tc>
            </w:tr>
            <w:tr w:rsidR="00153DE7" w:rsidRPr="00153DE7" w14:paraId="66E97243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0182B6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0359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青岛众合德康生物科技有限公司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15BC67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782000</w:t>
                  </w:r>
                </w:p>
              </w:tc>
            </w:tr>
          </w:tbl>
          <w:p w14:paraId="24D1730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1E57B390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6732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1EBD644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F878DCC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4A6F0875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6DB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hyperlink r:id="rId7" w:history="1">
              <w:r w:rsidRPr="00153DE7">
                <w:rPr>
                  <w:rStyle w:val="a3"/>
                  <w:rFonts w:hint="eastAsia"/>
                  <w:b/>
                  <w:bCs/>
                  <w:sz w:val="24"/>
                  <w:szCs w:val="28"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282"/>
              <w:gridCol w:w="1275"/>
            </w:tblGrid>
            <w:tr w:rsidR="00153DE7" w:rsidRPr="00153DE7" w14:paraId="3A935B02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CE97A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9C605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27F94B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详细信息</w:t>
                  </w:r>
                </w:p>
              </w:tc>
            </w:tr>
            <w:tr w:rsidR="00153DE7" w:rsidRPr="00153DE7" w14:paraId="101415F4" w14:textId="77777777" w:rsidTr="00153DE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1739E0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青岛海泰康达商贸有限公司</w:t>
                  </w:r>
                </w:p>
              </w:tc>
            </w:tr>
            <w:tr w:rsidR="00153DE7" w:rsidRPr="00153DE7" w14:paraId="18057B0D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9AE15E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C4C809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proofErr w:type="gramStart"/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阜</w:t>
                  </w:r>
                  <w:proofErr w:type="gramEnd"/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外</w:t>
                  </w:r>
                  <w:proofErr w:type="gramStart"/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华中心</w:t>
                  </w:r>
                  <w:proofErr w:type="gramEnd"/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血管病医院国家区域医疗中心设备 (连续有创血流动力学监测设备)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3AE8E5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hyperlink r:id="rId8" w:tgtFrame="_blank" w:history="1">
                    <w:r w:rsidRPr="00153DE7">
                      <w:rPr>
                        <w:rStyle w:val="a3"/>
                        <w:rFonts w:hint="eastAsia"/>
                        <w:b/>
                        <w:bCs/>
                        <w:sz w:val="24"/>
                        <w:szCs w:val="28"/>
                      </w:rPr>
                      <w:t>查看详细信息</w:t>
                    </w:r>
                  </w:hyperlink>
                </w:p>
              </w:tc>
            </w:tr>
          </w:tbl>
          <w:p w14:paraId="254E5DBE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06A6148F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4074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84974B6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150F4A67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251F9FDB" w14:textId="77777777" w:rsidTr="00153DE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F5BD6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hyperlink r:id="rId9" w:history="1">
              <w:r w:rsidRPr="00153DE7">
                <w:rPr>
                  <w:rStyle w:val="a3"/>
                  <w:rFonts w:hint="eastAsia"/>
                  <w:b/>
                  <w:bCs/>
                  <w:sz w:val="24"/>
                  <w:szCs w:val="28"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3164"/>
              <w:gridCol w:w="3164"/>
            </w:tblGrid>
            <w:tr w:rsidR="00153DE7" w:rsidRPr="00153DE7" w14:paraId="04C94875" w14:textId="77777777" w:rsidTr="00153DE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22E8D3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4AB67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4644C6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详细信息</w:t>
                  </w:r>
                </w:p>
              </w:tc>
            </w:tr>
            <w:tr w:rsidR="00153DE7" w:rsidRPr="00153DE7" w14:paraId="085D6C20" w14:textId="77777777" w:rsidTr="00153DE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ED72E4" w14:textId="77777777" w:rsidR="00153DE7" w:rsidRPr="00153DE7" w:rsidRDefault="00153DE7" w:rsidP="00153DE7">
                  <w:pPr>
                    <w:rPr>
                      <w:rFonts w:hint="eastAsia"/>
                      <w:b/>
                      <w:bCs/>
                      <w:sz w:val="24"/>
                      <w:szCs w:val="28"/>
                    </w:rPr>
                  </w:pPr>
                  <w:r w:rsidRPr="00153DE7"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青岛海泰康达商贸有限公司</w:t>
                  </w:r>
                </w:p>
              </w:tc>
            </w:tr>
          </w:tbl>
          <w:p w14:paraId="0309AC32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:rsidR="00153DE7" w:rsidRPr="00153DE7" w14:paraId="0F643E21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4560C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lastRenderedPageBreak/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DA5F1C2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23892CB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14C1EBD5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03D4D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采购人: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C671F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CFA4A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A9D42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山东省青岛市城阳区</w:t>
            </w:r>
            <w:proofErr w:type="gramStart"/>
            <w:r w:rsidRPr="00153DE7">
              <w:rPr>
                <w:rFonts w:hint="eastAsia"/>
                <w:b/>
                <w:bCs/>
                <w:sz w:val="24"/>
                <w:szCs w:val="28"/>
              </w:rPr>
              <w:t>棘洪滩街道锦盛</w:t>
            </w:r>
            <w:proofErr w:type="gramEnd"/>
            <w:r w:rsidRPr="00153DE7">
              <w:rPr>
                <w:rFonts w:hint="eastAsia"/>
                <w:b/>
                <w:bCs/>
                <w:sz w:val="24"/>
                <w:szCs w:val="28"/>
              </w:rPr>
              <w:t>一路7号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08FC58C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769A33CB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7EC29B61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123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690D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朱娅绮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C0F3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3FC5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0532-68661101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61853A3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7E4D83B4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6AD139DC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D659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代理机构：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EBC6B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山东中</w:t>
            </w:r>
            <w:proofErr w:type="gramStart"/>
            <w:r w:rsidRPr="00153DE7">
              <w:rPr>
                <w:rFonts w:hint="eastAsia"/>
                <w:b/>
                <w:bCs/>
                <w:sz w:val="24"/>
                <w:szCs w:val="28"/>
              </w:rPr>
              <w:t>青汇采</w:t>
            </w:r>
            <w:proofErr w:type="gramEnd"/>
            <w:r w:rsidRPr="00153DE7">
              <w:rPr>
                <w:rFonts w:hint="eastAsia"/>
                <w:b/>
                <w:bCs/>
                <w:sz w:val="24"/>
                <w:szCs w:val="28"/>
              </w:rPr>
              <w:t>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F3587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56206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青岛市市南区山东路17号海</w:t>
            </w:r>
            <w:proofErr w:type="gramStart"/>
            <w:r w:rsidRPr="00153DE7">
              <w:rPr>
                <w:rFonts w:hint="eastAsia"/>
                <w:b/>
                <w:bCs/>
                <w:sz w:val="24"/>
                <w:szCs w:val="28"/>
              </w:rPr>
              <w:t>信创业</w:t>
            </w:r>
            <w:proofErr w:type="gramEnd"/>
            <w:r w:rsidRPr="00153DE7">
              <w:rPr>
                <w:rFonts w:hint="eastAsia"/>
                <w:b/>
                <w:bCs/>
                <w:sz w:val="24"/>
                <w:szCs w:val="28"/>
              </w:rPr>
              <w:t>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C6E3BD3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6BF9D79B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0697F81E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5A421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85E5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李宁、时琪琪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B5811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E4EA8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16C4BA4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329E866E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1856F398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40D3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公告期限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19709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2024-10-30 - 2024-10-31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4CC1531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7455BD95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72054653" w14:textId="77777777" w:rsidTr="00153DE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BC870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6D54FB2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505F45CA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6C74DF60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7C63A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标准：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C8472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计价格[2002]1980号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5E20066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5A3633FA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3636F407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A52BF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金额（万元）：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4061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1.1565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CF39EA8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691A6F91" w14:textId="77777777" w:rsidR="00153DE7" w:rsidRPr="00153DE7" w:rsidRDefault="00153DE7" w:rsidP="00153DE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53DE7" w:rsidRPr="00153DE7" w14:paraId="77A98952" w14:textId="77777777" w:rsidTr="00153DE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2DFBB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153DE7">
              <w:rPr>
                <w:rFonts w:hint="eastAsia"/>
                <w:b/>
                <w:bCs/>
                <w:sz w:val="24"/>
                <w:szCs w:val="28"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DFDAC" w14:textId="77777777" w:rsidR="00153DE7" w:rsidRPr="00153DE7" w:rsidRDefault="00153DE7" w:rsidP="00153DE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</w:tbl>
    <w:p w14:paraId="61FD0C75" w14:textId="14A9692B" w:rsidR="00F01A80" w:rsidRDefault="00D331B1" w:rsidP="00D331B1">
      <w:pPr>
        <w:ind w:firstLineChars="2700" w:firstLine="5670"/>
        <w:rPr>
          <w:rFonts w:hint="eastAsia"/>
        </w:rPr>
      </w:pPr>
      <w:r w:rsidRPr="00D331B1">
        <w:rPr>
          <w:rFonts w:hint="eastAsia"/>
        </w:rPr>
        <w:t>2024</w:t>
      </w:r>
      <w:r>
        <w:rPr>
          <w:rFonts w:hint="eastAsia"/>
        </w:rPr>
        <w:t>年</w:t>
      </w:r>
      <w:r w:rsidRPr="00D331B1">
        <w:rPr>
          <w:rFonts w:hint="eastAsia"/>
        </w:rPr>
        <w:t>10</w:t>
      </w:r>
      <w:r>
        <w:rPr>
          <w:rFonts w:hint="eastAsia"/>
        </w:rPr>
        <w:t>月</w:t>
      </w:r>
      <w:r w:rsidR="00153DE7">
        <w:rPr>
          <w:rFonts w:hint="eastAsia"/>
        </w:rPr>
        <w:t>30</w:t>
      </w:r>
      <w:r>
        <w:rPr>
          <w:rFonts w:hint="eastAsia"/>
        </w:rPr>
        <w:t>日</w:t>
      </w:r>
    </w:p>
    <w:sectPr w:rsidR="00F0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80"/>
    <w:rsid w:val="00147E3C"/>
    <w:rsid w:val="00153DE7"/>
    <w:rsid w:val="00D331B1"/>
    <w:rsid w:val="00EE5F36"/>
    <w:rsid w:val="00F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F4A8"/>
  <w15:chartTrackingRefBased/>
  <w15:docId w15:val="{8E96DF9B-A299-4D62-AF20-B3D6919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8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86902B40-C783-4B61-9E5A-D429610E2CD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2024-10-29T12:38:00Z</dcterms:created>
  <dcterms:modified xsi:type="dcterms:W3CDTF">2024-10-29T23:28:00Z</dcterms:modified>
</cp:coreProperties>
</file>