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87C8" w14:textId="13CE85AF" w:rsidR="008D515C" w:rsidRPr="008D515C" w:rsidRDefault="008D515C" w:rsidP="008D515C">
      <w:pPr>
        <w:jc w:val="center"/>
        <w:rPr>
          <w:b/>
          <w:bCs/>
          <w:sz w:val="24"/>
          <w:szCs w:val="28"/>
        </w:rPr>
      </w:pPr>
      <w:r w:rsidRPr="008D515C">
        <w:rPr>
          <w:rFonts w:hint="eastAsia"/>
          <w:b/>
          <w:bCs/>
          <w:sz w:val="24"/>
          <w:szCs w:val="28"/>
        </w:rPr>
        <w:t>北京大学人民医院青岛医院医疗设备采购（五）废标公告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2653"/>
        <w:gridCol w:w="1492"/>
        <w:gridCol w:w="2653"/>
      </w:tblGrid>
      <w:tr w:rsidR="008D515C" w:rsidRPr="008D515C" w14:paraId="53E3C570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6CDD7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一、采购项目名称：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35DD7" w14:textId="6D4F3C70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北京大学人民医院青岛医院医疗设备采购（五）</w:t>
            </w:r>
          </w:p>
        </w:tc>
      </w:tr>
      <w:tr w:rsidR="008D515C" w:rsidRPr="008D515C" w14:paraId="1795A823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A4CB3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二、采购项目编号：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D6842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SDGP370200000202402002641</w:t>
            </w:r>
          </w:p>
        </w:tc>
      </w:tr>
      <w:tr w:rsidR="008D515C" w:rsidRPr="008D515C" w14:paraId="1A6E9D8D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FF95D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三、采购公告发布日期：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E5CE4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2024-12-27</w:t>
            </w:r>
          </w:p>
        </w:tc>
      </w:tr>
      <w:tr w:rsidR="008D515C" w:rsidRPr="008D515C" w14:paraId="1768842E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EF47B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四、采购方式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5C663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公开招标</w:t>
            </w:r>
          </w:p>
        </w:tc>
      </w:tr>
      <w:tr w:rsidR="008D515C" w:rsidRPr="008D515C" w14:paraId="57581B47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3A5BD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五、废标原因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A1302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在投标截止时间后参加投标的投标人不足3家，本项目废标。</w:t>
            </w:r>
          </w:p>
        </w:tc>
      </w:tr>
      <w:tr w:rsidR="008D515C" w:rsidRPr="008D515C" w14:paraId="347FF2B7" w14:textId="77777777" w:rsidTr="008D515C">
        <w:trPr>
          <w:jc w:val="center"/>
        </w:trPr>
        <w:tc>
          <w:tcPr>
            <w:tcW w:w="5000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B4DAE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六、联系方式</w:t>
            </w:r>
          </w:p>
        </w:tc>
      </w:tr>
      <w:tr w:rsidR="008D515C" w:rsidRPr="008D515C" w14:paraId="5A0DA63A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F1C8A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6AD9B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北京大学人民医院青岛医院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ED41F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87AC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山东省青岛市城阳区棘洪滩街道锦盛一路 7 号</w:t>
            </w:r>
          </w:p>
        </w:tc>
      </w:tr>
      <w:tr w:rsidR="008D515C" w:rsidRPr="008D515C" w14:paraId="1014BF49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EE99E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5377A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艾冰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E1E6E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25D5E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0532-68661973</w:t>
            </w:r>
          </w:p>
        </w:tc>
      </w:tr>
      <w:tr w:rsidR="008D515C" w:rsidRPr="008D515C" w14:paraId="32E8F75F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B08B9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A5355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山东中青汇采招标咨询有限公司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D193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3CB3F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青岛市市南区山东路17号海信创业中心903室</w:t>
            </w:r>
          </w:p>
        </w:tc>
      </w:tr>
      <w:tr w:rsidR="008D515C" w:rsidRPr="008D515C" w14:paraId="2ECC8646" w14:textId="77777777" w:rsidTr="008D515C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6B5EE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E2AB4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李宁、时琪琪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8FA8D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0F826" w14:textId="77777777" w:rsidR="008D515C" w:rsidRPr="008D515C" w:rsidRDefault="008D515C" w:rsidP="008D515C">
            <w:pPr>
              <w:rPr>
                <w:rFonts w:hint="eastAsia"/>
              </w:rPr>
            </w:pPr>
            <w:r w:rsidRPr="008D515C">
              <w:rPr>
                <w:rFonts w:hint="eastAsia"/>
              </w:rPr>
              <w:t>0532-85859806</w:t>
            </w:r>
          </w:p>
        </w:tc>
      </w:tr>
    </w:tbl>
    <w:p w14:paraId="5D804E49" w14:textId="069ABC79" w:rsidR="00942EA6" w:rsidRDefault="00942EA6" w:rsidP="008D515C"/>
    <w:p w14:paraId="7F39D015" w14:textId="77777777" w:rsidR="008D515C" w:rsidRDefault="008D515C" w:rsidP="008D515C"/>
    <w:p w14:paraId="16DE90C0" w14:textId="2E799759" w:rsidR="008D515C" w:rsidRPr="008D515C" w:rsidRDefault="008D515C" w:rsidP="008D515C">
      <w:pP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t>2025年1月20日</w:t>
      </w:r>
    </w:p>
    <w:sectPr w:rsidR="008D515C" w:rsidRPr="008D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90B9" w14:textId="77777777" w:rsidR="00C12F96" w:rsidRDefault="00C12F96" w:rsidP="00412242">
      <w:pPr>
        <w:rPr>
          <w:rFonts w:hint="eastAsia"/>
        </w:rPr>
      </w:pPr>
      <w:r>
        <w:separator/>
      </w:r>
    </w:p>
  </w:endnote>
  <w:endnote w:type="continuationSeparator" w:id="0">
    <w:p w14:paraId="651F5221" w14:textId="77777777" w:rsidR="00C12F96" w:rsidRDefault="00C12F96" w:rsidP="004122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25EC" w14:textId="77777777" w:rsidR="00C12F96" w:rsidRDefault="00C12F96" w:rsidP="00412242">
      <w:pPr>
        <w:rPr>
          <w:rFonts w:hint="eastAsia"/>
        </w:rPr>
      </w:pPr>
      <w:r>
        <w:separator/>
      </w:r>
    </w:p>
  </w:footnote>
  <w:footnote w:type="continuationSeparator" w:id="0">
    <w:p w14:paraId="79983E4C" w14:textId="77777777" w:rsidR="00C12F96" w:rsidRDefault="00C12F96" w:rsidP="004122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80"/>
    <w:rsid w:val="002716C8"/>
    <w:rsid w:val="002F62D2"/>
    <w:rsid w:val="00412242"/>
    <w:rsid w:val="004416E1"/>
    <w:rsid w:val="005124BE"/>
    <w:rsid w:val="005B2935"/>
    <w:rsid w:val="005C1533"/>
    <w:rsid w:val="006E4A37"/>
    <w:rsid w:val="008310DD"/>
    <w:rsid w:val="008D515C"/>
    <w:rsid w:val="00942EA6"/>
    <w:rsid w:val="009F2892"/>
    <w:rsid w:val="00C12F96"/>
    <w:rsid w:val="00CC262F"/>
    <w:rsid w:val="00D331B1"/>
    <w:rsid w:val="00D77B61"/>
    <w:rsid w:val="00DA7FD8"/>
    <w:rsid w:val="00E75F49"/>
    <w:rsid w:val="00E857D6"/>
    <w:rsid w:val="00EE5F36"/>
    <w:rsid w:val="00F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AF4A8"/>
  <w15:chartTrackingRefBased/>
  <w15:docId w15:val="{8E96DF9B-A299-4D62-AF20-B3D69191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1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31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122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2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2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1224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7</cp:revision>
  <dcterms:created xsi:type="dcterms:W3CDTF">2024-10-29T12:38:00Z</dcterms:created>
  <dcterms:modified xsi:type="dcterms:W3CDTF">2025-01-20T06:59:00Z</dcterms:modified>
</cp:coreProperties>
</file>