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9AEC" w14:textId="77777777" w:rsidR="00EC58B6" w:rsidRDefault="00EC58B6" w:rsidP="00EC58B6">
      <w:pPr>
        <w:jc w:val="center"/>
        <w:rPr>
          <w:b/>
          <w:bCs/>
          <w:sz w:val="28"/>
          <w:szCs w:val="32"/>
        </w:rPr>
      </w:pPr>
      <w:r w:rsidRPr="00EC58B6">
        <w:rPr>
          <w:rFonts w:hint="eastAsia"/>
          <w:b/>
          <w:bCs/>
          <w:sz w:val="28"/>
          <w:szCs w:val="32"/>
        </w:rPr>
        <w:t>北京大学人民医院青岛医院全自动染片机采购项目二次招标</w:t>
      </w:r>
    </w:p>
    <w:p w14:paraId="1AA17DFF" w14:textId="1ECEC5D7" w:rsidR="00EC58B6" w:rsidRPr="00EC58B6" w:rsidRDefault="00EC58B6" w:rsidP="00EC58B6">
      <w:pPr>
        <w:jc w:val="center"/>
        <w:rPr>
          <w:b/>
          <w:bCs/>
          <w:sz w:val="28"/>
          <w:szCs w:val="32"/>
        </w:rPr>
      </w:pPr>
      <w:r w:rsidRPr="00EC58B6">
        <w:rPr>
          <w:rFonts w:hint="eastAsia"/>
          <w:b/>
          <w:bCs/>
          <w:sz w:val="28"/>
          <w:szCs w:val="32"/>
        </w:rPr>
        <w:t>废标公告</w:t>
      </w:r>
    </w:p>
    <w:tbl>
      <w:tblPr>
        <w:tblW w:w="0" w:type="auto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53"/>
        <w:gridCol w:w="1040"/>
        <w:gridCol w:w="3277"/>
      </w:tblGrid>
      <w:tr w:rsidR="00EC58B6" w:rsidRPr="00EC58B6" w14:paraId="6F44F9F8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B52E3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一、采购项目名称：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B198" w14:textId="7CAC5D6C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北京大学人民医院青岛医院全自动染片机采购项目二次招标</w:t>
            </w:r>
          </w:p>
        </w:tc>
      </w:tr>
      <w:tr w:rsidR="00EC58B6" w:rsidRPr="00EC58B6" w14:paraId="2FD41DC9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692B5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二、采购项目编号：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70E14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SDGP370200000202402002640</w:t>
            </w:r>
          </w:p>
        </w:tc>
      </w:tr>
      <w:tr w:rsidR="00EC58B6" w:rsidRPr="00EC58B6" w14:paraId="12A30163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7800F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三、采购公告发布日期：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8A9B3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2025-02-10</w:t>
            </w:r>
          </w:p>
        </w:tc>
      </w:tr>
      <w:tr w:rsidR="00EC58B6" w:rsidRPr="00EC58B6" w14:paraId="65B71853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DFC6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四、采购方式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D7A3C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公开招标</w:t>
            </w:r>
          </w:p>
        </w:tc>
      </w:tr>
      <w:tr w:rsidR="00EC58B6" w:rsidRPr="00EC58B6" w14:paraId="66C504F1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D21C3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五、废标原因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5081D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通过符合性审查的投标人不足3家，本项目废标。</w:t>
            </w:r>
          </w:p>
        </w:tc>
      </w:tr>
      <w:tr w:rsidR="00EC58B6" w:rsidRPr="00EC58B6" w14:paraId="6604D584" w14:textId="77777777" w:rsidTr="00EC58B6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8B89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六、联系方式</w:t>
            </w:r>
          </w:p>
        </w:tc>
      </w:tr>
      <w:tr w:rsidR="00EC58B6" w:rsidRPr="00EC58B6" w14:paraId="4FBBC746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0257B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ADB8A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520A4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1EF73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山东省青岛市城阳区棘洪滩街道锦盛一路 7 号</w:t>
            </w:r>
          </w:p>
        </w:tc>
      </w:tr>
      <w:tr w:rsidR="00EC58B6" w:rsidRPr="00EC58B6" w14:paraId="0CC809EA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8A09E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C596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艾冰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6CC75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E6A7E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0532-68661973</w:t>
            </w:r>
          </w:p>
        </w:tc>
      </w:tr>
      <w:tr w:rsidR="00EC58B6" w:rsidRPr="00EC58B6" w14:paraId="39BDABDF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11AF1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37917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山东中青汇采招标咨询有限公司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2805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1184B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青岛市市南区山东路17号海信创业中心903室</w:t>
            </w:r>
          </w:p>
        </w:tc>
      </w:tr>
      <w:tr w:rsidR="00EC58B6" w:rsidRPr="00EC58B6" w14:paraId="215DFE59" w14:textId="77777777" w:rsidTr="00EC58B6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74D73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2FA89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李宁、时琪琪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237BA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0D23A" w14:textId="77777777" w:rsidR="00EC58B6" w:rsidRPr="00EC58B6" w:rsidRDefault="00EC58B6" w:rsidP="00EC58B6">
            <w:pPr>
              <w:rPr>
                <w:rFonts w:hint="eastAsia"/>
              </w:rPr>
            </w:pPr>
            <w:r w:rsidRPr="00EC58B6">
              <w:rPr>
                <w:rFonts w:hint="eastAsia"/>
              </w:rPr>
              <w:t>0532-85859806</w:t>
            </w:r>
          </w:p>
        </w:tc>
      </w:tr>
    </w:tbl>
    <w:p w14:paraId="4BCC0BCF" w14:textId="77777777" w:rsidR="00505C0B" w:rsidRDefault="00505C0B"/>
    <w:p w14:paraId="4DB8D493" w14:textId="58FF8026" w:rsidR="00EC58B6" w:rsidRDefault="00EC58B6">
      <w:pPr>
        <w:rPr>
          <w:rFonts w:hint="eastAsia"/>
        </w:rPr>
      </w:pPr>
      <w:r>
        <w:rPr>
          <w:rFonts w:hint="eastAsia"/>
        </w:rPr>
        <w:t xml:space="preserve">                                                 2025年3月3日</w:t>
      </w:r>
    </w:p>
    <w:sectPr w:rsidR="00EC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0B"/>
    <w:rsid w:val="00505C0B"/>
    <w:rsid w:val="00AC36E5"/>
    <w:rsid w:val="00B15264"/>
    <w:rsid w:val="00E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26EB"/>
  <w15:chartTrackingRefBased/>
  <w15:docId w15:val="{1D36BA84-79A2-4134-B32D-A191E41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3</cp:revision>
  <dcterms:created xsi:type="dcterms:W3CDTF">2025-03-03T08:29:00Z</dcterms:created>
  <dcterms:modified xsi:type="dcterms:W3CDTF">2025-03-03T08:39:00Z</dcterms:modified>
</cp:coreProperties>
</file>