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4F2B" w14:textId="77777777" w:rsidR="006B6A03" w:rsidRDefault="006B6A03" w:rsidP="006B6A03">
      <w:pPr>
        <w:jc w:val="center"/>
        <w:rPr>
          <w:b/>
          <w:bCs/>
          <w:sz w:val="32"/>
          <w:szCs w:val="36"/>
        </w:rPr>
      </w:pPr>
      <w:r w:rsidRPr="006B6A03">
        <w:rPr>
          <w:rFonts w:hint="eastAsia"/>
          <w:b/>
          <w:bCs/>
          <w:sz w:val="32"/>
          <w:szCs w:val="36"/>
        </w:rPr>
        <w:t>北京大学人民医院青岛医院彩色超声诊断仪（全身）</w:t>
      </w:r>
    </w:p>
    <w:p w14:paraId="6B6E7DC5" w14:textId="172424ED" w:rsidR="006B6A03" w:rsidRPr="006B6A03" w:rsidRDefault="006B6A03" w:rsidP="006B6A03">
      <w:pPr>
        <w:jc w:val="center"/>
        <w:rPr>
          <w:b/>
          <w:bCs/>
          <w:sz w:val="32"/>
          <w:szCs w:val="36"/>
        </w:rPr>
      </w:pPr>
      <w:r w:rsidRPr="006B6A03">
        <w:rPr>
          <w:rFonts w:hint="eastAsia"/>
          <w:b/>
          <w:bCs/>
          <w:sz w:val="32"/>
          <w:szCs w:val="36"/>
        </w:rPr>
        <w:t>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6B6A03" w:rsidRPr="006B6A03" w14:paraId="307ECC83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BCDBB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0266B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北京大学人民医院青岛医院彩色超声诊断仪（全身）采购项目</w:t>
            </w:r>
          </w:p>
        </w:tc>
      </w:tr>
      <w:tr w:rsidR="006B6A03" w:rsidRPr="006B6A03" w14:paraId="14DBEE2A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877F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DEF4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SDGP370200000202502000391</w:t>
            </w:r>
          </w:p>
        </w:tc>
      </w:tr>
      <w:tr w:rsidR="006B6A03" w:rsidRPr="006B6A03" w14:paraId="1E332923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8B9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3DA87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无分包 北京大学人民医院青岛医院彩色超声诊断仪（全身）采购项目</w:t>
            </w:r>
          </w:p>
        </w:tc>
      </w:tr>
      <w:tr w:rsidR="006B6A03" w:rsidRPr="006B6A03" w14:paraId="637BCD84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F11E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7D7BA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2025-05-14</w:t>
            </w:r>
          </w:p>
        </w:tc>
      </w:tr>
      <w:tr w:rsidR="006B6A03" w:rsidRPr="006B6A03" w14:paraId="54A896FF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81DB7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CA60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2025-06-05 09:30</w:t>
            </w:r>
          </w:p>
        </w:tc>
      </w:tr>
      <w:tr w:rsidR="006B6A03" w:rsidRPr="006B6A03" w14:paraId="4A98084A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59179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AAD1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分散采购 货物类</w:t>
            </w:r>
          </w:p>
        </w:tc>
      </w:tr>
      <w:tr w:rsidR="006B6A03" w:rsidRPr="006B6A03" w14:paraId="48425D0F" w14:textId="77777777" w:rsidTr="006B6A03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2DC1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七、中标情况：</w:t>
            </w:r>
          </w:p>
        </w:tc>
      </w:tr>
      <w:tr w:rsidR="006B6A03" w:rsidRPr="006B6A03" w14:paraId="6C734956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8E835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1185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青岛</w:t>
            </w:r>
            <w:proofErr w:type="gramStart"/>
            <w:r w:rsidRPr="006B6A03">
              <w:rPr>
                <w:rFonts w:hint="eastAsia"/>
              </w:rPr>
              <w:t>医优益</w:t>
            </w:r>
            <w:proofErr w:type="gramEnd"/>
            <w:r w:rsidRPr="006B6A03">
              <w:rPr>
                <w:rFonts w:hint="eastAsia"/>
              </w:rPr>
              <w:t>商贸有限公司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F885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E3710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1778000</w:t>
            </w:r>
          </w:p>
        </w:tc>
      </w:tr>
      <w:tr w:rsidR="006B6A03" w:rsidRPr="006B6A03" w14:paraId="2C580059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150FF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CF7B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山东省青岛市胶州市三里河街道办事处西辛置村（北京西路887号）办公305</w:t>
            </w:r>
          </w:p>
        </w:tc>
      </w:tr>
      <w:tr w:rsidR="006B6A03" w:rsidRPr="006B6A03" w14:paraId="3C15B7DD" w14:textId="77777777" w:rsidTr="006B6A03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21A25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1D6AF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 xml:space="preserve">孔黎明, 朱玉召, </w:t>
            </w:r>
            <w:proofErr w:type="gramStart"/>
            <w:r w:rsidRPr="006B6A03">
              <w:rPr>
                <w:rFonts w:hint="eastAsia"/>
              </w:rPr>
              <w:t>赵仁宏</w:t>
            </w:r>
            <w:proofErr w:type="gramEnd"/>
            <w:r w:rsidRPr="006B6A03">
              <w:rPr>
                <w:rFonts w:hint="eastAsia"/>
              </w:rPr>
              <w:t>, 崔守欣, 徐涛</w:t>
            </w:r>
          </w:p>
        </w:tc>
      </w:tr>
      <w:tr w:rsidR="006B6A03" w:rsidRPr="006B6A03" w14:paraId="0ADC2E63" w14:textId="77777777" w:rsidTr="006B6A03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6D4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6B6A03" w:rsidRPr="006B6A03" w14:paraId="2CC8E0B2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824"/>
              <w:gridCol w:w="507"/>
              <w:gridCol w:w="507"/>
              <w:gridCol w:w="834"/>
              <w:gridCol w:w="838"/>
              <w:gridCol w:w="1890"/>
            </w:tblGrid>
            <w:tr w:rsidR="006B6A03" w:rsidRPr="006B6A03" w14:paraId="73670B68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EC4D8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7E3E506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2D8D0A" w14:textId="77777777" w:rsidR="006B6A03" w:rsidRPr="006B6A03" w:rsidRDefault="006B6A03" w:rsidP="006B6A03">
                  <w:r w:rsidRPr="006B6A03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8A70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7B9A3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D738E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AF778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89159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0E076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6B6A03" w:rsidRPr="006B6A03" w14:paraId="1715961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9E9D4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3EF4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彩色超声诊断仪（全身）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F4BC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三星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0A50E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沈阳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CF932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R10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4E019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FA1F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1778000.000000</w:t>
                  </w:r>
                </w:p>
              </w:tc>
            </w:tr>
          </w:tbl>
          <w:p w14:paraId="322ABE07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6AB57B24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0D173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A4FF8E0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190B89E3" w14:textId="77777777" w:rsidR="006B6A03" w:rsidRPr="006B6A03" w:rsidRDefault="006B6A03" w:rsidP="006B6A03"/>
        </w:tc>
      </w:tr>
      <w:tr w:rsidR="006B6A03" w:rsidRPr="006B6A03" w14:paraId="69179ADF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FE53" w14:textId="77777777" w:rsidR="006B6A03" w:rsidRPr="006B6A03" w:rsidRDefault="006B6A03" w:rsidP="006B6A03">
            <w:pPr>
              <w:rPr>
                <w:rFonts w:hint="eastAsia"/>
              </w:rPr>
            </w:pPr>
            <w:hyperlink r:id="rId4" w:history="1">
              <w:r w:rsidRPr="006B6A03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13"/>
              <w:gridCol w:w="541"/>
              <w:gridCol w:w="6043"/>
            </w:tblGrid>
            <w:tr w:rsidR="006B6A03" w:rsidRPr="006B6A03" w14:paraId="78530812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C6A5B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D06F7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50159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59565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不通过原因</w:t>
                  </w:r>
                </w:p>
              </w:tc>
            </w:tr>
            <w:tr w:rsidR="006B6A03" w:rsidRPr="006B6A03" w14:paraId="3CF92C92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69960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AD24D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青岛威尔康医疗科技有限公司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B42F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3F48A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2BC49DC7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2FC018" w14:textId="77777777" w:rsidR="006B6A03" w:rsidRPr="006B6A03" w:rsidRDefault="006B6A03" w:rsidP="006B6A03">
                  <w:r w:rsidRPr="006B6A03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E9378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山东孚嘉医药科技有限公司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03211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191EF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380956E3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5A4CD" w14:textId="77777777" w:rsidR="006B6A03" w:rsidRPr="006B6A03" w:rsidRDefault="006B6A03" w:rsidP="006B6A03">
                  <w:r w:rsidRPr="006B6A03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0073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山东和爱斯康医疗科技有限公司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51B26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6092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17B576AA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70DC4" w14:textId="77777777" w:rsidR="006B6A03" w:rsidRPr="006B6A03" w:rsidRDefault="006B6A03" w:rsidP="006B6A03">
                  <w:r w:rsidRPr="006B6A03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8071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F51D5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72F1D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24D342B0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62742" w14:textId="77777777" w:rsidR="006B6A03" w:rsidRPr="006B6A03" w:rsidRDefault="006B6A03" w:rsidP="006B6A03">
                  <w:r w:rsidRPr="006B6A03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6CDE1A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青岛安和祥康商贸有限公司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915E1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D37F9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符合性审查详细评审不合格: 对招标文件的技术/服务要求响应情况2(专家</w:t>
                  </w:r>
                  <w:proofErr w:type="gramStart"/>
                  <w:r w:rsidRPr="006B6A03">
                    <w:rPr>
                      <w:rFonts w:hint="eastAsia"/>
                    </w:rPr>
                    <w:t>一</w:t>
                  </w:r>
                  <w:proofErr w:type="gramEnd"/>
                  <w:r w:rsidRPr="006B6A03">
                    <w:rPr>
                      <w:rFonts w:hint="eastAsia"/>
                    </w:rPr>
                    <w:t>):星号条款不满足;(专家二):所投品牌最高端型号不满足;(专家三):型号不是最高端;(专家四):星号条款不满足;(专家五):所投产品最高端型号非最高端;</w:t>
                  </w:r>
                </w:p>
              </w:tc>
            </w:tr>
          </w:tbl>
          <w:p w14:paraId="57B22A8F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5A7BE2BE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D3E91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30762D8C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40BE2AC7" w14:textId="77777777" w:rsidR="006B6A03" w:rsidRPr="006B6A03" w:rsidRDefault="006B6A03" w:rsidP="006B6A03"/>
        </w:tc>
      </w:tr>
      <w:tr w:rsidR="006B6A03" w:rsidRPr="006B6A03" w14:paraId="662DE734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025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6B6A03" w:rsidRPr="006B6A03" w14:paraId="3B80C030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B673A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</w:p>
              </w:tc>
            </w:tr>
            <w:tr w:rsidR="006B6A03" w:rsidRPr="006B6A03" w14:paraId="6C008C8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59D371" w14:textId="77777777" w:rsidR="006B6A03" w:rsidRPr="006B6A03" w:rsidRDefault="006B6A03" w:rsidP="006B6A03">
                  <w:r w:rsidRPr="006B6A03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1865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5CA8B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0D23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4E479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1E9A7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18C33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06C63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FEC2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34D7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6B6A03" w:rsidRPr="006B6A03" w14:paraId="6A0AC69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1BE1E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B5F9B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9AE2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DA213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395D8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C4D08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8029B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CC986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57.80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ED81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29.25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B3F6A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87.05</w:t>
                  </w:r>
                </w:p>
              </w:tc>
            </w:tr>
            <w:tr w:rsidR="006B6A03" w:rsidRPr="006B6A03" w14:paraId="72E8FA9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70E80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2C46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山东孚嘉医药科技有限公司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B4F45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0F6AE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85E98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CBB4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8A825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6353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2560D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31.93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01FA3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76.93</w:t>
                  </w:r>
                </w:p>
              </w:tc>
            </w:tr>
            <w:tr w:rsidR="006B6A03" w:rsidRPr="006B6A03" w14:paraId="34A7179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E2D21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1B43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青岛威尔康医疗科技有限公司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B53F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20BDC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1CC11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27CA9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3269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D64A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33.40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BFC3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16B83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63.40</w:t>
                  </w:r>
                </w:p>
              </w:tc>
            </w:tr>
            <w:tr w:rsidR="006B6A03" w:rsidRPr="006B6A03" w14:paraId="107935E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3FBE8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7C813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山东和爱斯康医疗科技有限公司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758B0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6324A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81A20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11F4A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8A175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ADA2E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33.40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4EF99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C9095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53.48</w:t>
                  </w:r>
                </w:p>
              </w:tc>
            </w:tr>
          </w:tbl>
          <w:p w14:paraId="15151E08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2B20C6F5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BAEFA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D4474AC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463CF21B" w14:textId="77777777" w:rsidR="006B6A03" w:rsidRPr="006B6A03" w:rsidRDefault="006B6A03" w:rsidP="006B6A03"/>
        </w:tc>
      </w:tr>
      <w:tr w:rsidR="006B6A03" w:rsidRPr="006B6A03" w14:paraId="734C8503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D73FB" w14:textId="77777777" w:rsidR="006B6A03" w:rsidRPr="006B6A03" w:rsidRDefault="006B6A03" w:rsidP="006B6A03">
            <w:pPr>
              <w:rPr>
                <w:rFonts w:hint="eastAsia"/>
              </w:rPr>
            </w:pPr>
            <w:hyperlink r:id="rId5" w:history="1">
              <w:r w:rsidRPr="006B6A03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960"/>
              <w:gridCol w:w="2258"/>
            </w:tblGrid>
            <w:tr w:rsidR="006B6A03" w:rsidRPr="006B6A03" w14:paraId="5DB7C889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D728E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8A25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8086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6B6A03" w:rsidRPr="006B6A03" w14:paraId="1777A196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51D8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9B14F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青岛威尔康医疗科技有限公司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F4B4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6B6A03" w:rsidRPr="006B6A03" w14:paraId="39036928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EB35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B3AF4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山东孚嘉医药科技有限公司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58355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6B6A03" w:rsidRPr="006B6A03" w14:paraId="24F26324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E5E47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7BA21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山东和爱斯康医疗科技有限公司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74BC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01D213C1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059442AA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7C33F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E2A1BBC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2076B897" w14:textId="77777777" w:rsidR="006B6A03" w:rsidRPr="006B6A03" w:rsidRDefault="006B6A03" w:rsidP="006B6A03"/>
        </w:tc>
      </w:tr>
      <w:tr w:rsidR="006B6A03" w:rsidRPr="006B6A03" w14:paraId="2E0C4E96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E2404" w14:textId="77777777" w:rsidR="006B6A03" w:rsidRPr="006B6A03" w:rsidRDefault="006B6A03" w:rsidP="006B6A03">
            <w:pPr>
              <w:rPr>
                <w:rFonts w:hint="eastAsia"/>
              </w:rPr>
            </w:pPr>
            <w:hyperlink r:id="rId6" w:history="1">
              <w:r w:rsidRPr="006B6A03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6B6A03" w:rsidRPr="006B6A03" w14:paraId="55E74DD0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8600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98DDB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7D670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6B6A03" w:rsidRPr="006B6A03" w14:paraId="340D77DA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11A9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85567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青岛安和祥康商贸有限公司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2DDA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1280000</w:t>
                  </w:r>
                </w:p>
              </w:tc>
            </w:tr>
            <w:tr w:rsidR="006B6A03" w:rsidRPr="006B6A03" w14:paraId="102CCFF2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BC48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F632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青岛威尔康医疗科技有限公司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CCA6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1200000</w:t>
                  </w:r>
                </w:p>
              </w:tc>
            </w:tr>
            <w:tr w:rsidR="006B6A03" w:rsidRPr="006B6A03" w14:paraId="25C63C9B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322F3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4907B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山东孚嘉医药科技有限公司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BA226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1570000</w:t>
                  </w:r>
                </w:p>
              </w:tc>
            </w:tr>
            <w:tr w:rsidR="006B6A03" w:rsidRPr="006B6A03" w14:paraId="23AE960F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0FDDD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BDC77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山东和爱斯康医疗科技有限公司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9AC61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1793000</w:t>
                  </w:r>
                </w:p>
              </w:tc>
            </w:tr>
            <w:tr w:rsidR="006B6A03" w:rsidRPr="006B6A03" w14:paraId="288639DB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F834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C461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B9873E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1778000</w:t>
                  </w:r>
                </w:p>
              </w:tc>
            </w:tr>
          </w:tbl>
          <w:p w14:paraId="4066425A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2E134DF4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ACCE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5052C49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5280B101" w14:textId="77777777" w:rsidR="006B6A03" w:rsidRPr="006B6A03" w:rsidRDefault="006B6A03" w:rsidP="006B6A03"/>
        </w:tc>
      </w:tr>
      <w:tr w:rsidR="006B6A03" w:rsidRPr="006B6A03" w14:paraId="1DEB2DC8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25445" w14:textId="77777777" w:rsidR="006B6A03" w:rsidRPr="006B6A03" w:rsidRDefault="006B6A03" w:rsidP="006B6A03">
            <w:pPr>
              <w:rPr>
                <w:rFonts w:hint="eastAsia"/>
              </w:rPr>
            </w:pPr>
            <w:hyperlink r:id="rId7" w:history="1">
              <w:r w:rsidRPr="006B6A03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298"/>
              <w:gridCol w:w="1275"/>
            </w:tblGrid>
            <w:tr w:rsidR="006B6A03" w:rsidRPr="006B6A03" w14:paraId="33433B36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87B19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57FA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EEABD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6B6A03" w:rsidRPr="006B6A03" w14:paraId="72F54FE6" w14:textId="77777777" w:rsidTr="006B6A03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353D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</w:tr>
            <w:tr w:rsidR="006B6A03" w:rsidRPr="006B6A03" w14:paraId="5742AEEE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072C1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3E3E5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分院设备采购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AAB1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8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2DE77617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3DB9E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128E4B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四川省人民医院2023年度彩色多普勒超声诊断仪等一批医疗设备采购项目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99AE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9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33AFD81C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A2DB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A8ABC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新疆医科大学第一附属医院彩超采购项目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D208FF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2CCEB0C4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0269D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A405E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彩色多普勒超声诊断仪采购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830E76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3D697365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60184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F79A3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设备购置项目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A3E01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7946A19B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7CCB0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857D24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四川大学华西第二医院高档彩色超声诊断仪(</w:t>
                  </w:r>
                  <w:proofErr w:type="gramStart"/>
                  <w:r w:rsidRPr="006B6A03">
                    <w:rPr>
                      <w:rFonts w:hint="eastAsia"/>
                    </w:rPr>
                    <w:t>全身机</w:t>
                  </w:r>
                  <w:proofErr w:type="gramEnd"/>
                  <w:r w:rsidRPr="006B6A03">
                    <w:rPr>
                      <w:rFonts w:hint="eastAsia"/>
                    </w:rPr>
                    <w:t>)采购项目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1ED7B9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6B6A03" w:rsidRPr="006B6A03" w14:paraId="2E43933E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2A980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D6672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北京大学第三医院设备购置项目L-CSKCSCSZDXT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F0002D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6B6A03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717483A4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34F6AAF2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8073A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lastRenderedPageBreak/>
              <w:t>获奖公示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04A3768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3A3C4382" w14:textId="77777777" w:rsidR="006B6A03" w:rsidRPr="006B6A03" w:rsidRDefault="006B6A03" w:rsidP="006B6A03"/>
        </w:tc>
      </w:tr>
      <w:tr w:rsidR="006B6A03" w:rsidRPr="006B6A03" w14:paraId="5D2A4F56" w14:textId="77777777" w:rsidTr="006B6A03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8CA2C" w14:textId="77777777" w:rsidR="006B6A03" w:rsidRPr="006B6A03" w:rsidRDefault="006B6A03" w:rsidP="006B6A03">
            <w:pPr>
              <w:rPr>
                <w:rFonts w:hint="eastAsia"/>
              </w:rPr>
            </w:pPr>
            <w:hyperlink r:id="rId15" w:history="1">
              <w:r w:rsidRPr="006B6A03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3158"/>
              <w:gridCol w:w="3158"/>
            </w:tblGrid>
            <w:tr w:rsidR="006B6A03" w:rsidRPr="006B6A03" w14:paraId="67D42BC6" w14:textId="77777777" w:rsidTr="006B6A0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40E60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5980C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6E7B7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6B6A03" w:rsidRPr="006B6A03" w14:paraId="09AC345A" w14:textId="77777777" w:rsidTr="006B6A03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03208" w14:textId="77777777" w:rsidR="006B6A03" w:rsidRPr="006B6A03" w:rsidRDefault="006B6A03" w:rsidP="006B6A03">
                  <w:pPr>
                    <w:rPr>
                      <w:rFonts w:hint="eastAsia"/>
                    </w:rPr>
                  </w:pPr>
                  <w:r w:rsidRPr="006B6A03">
                    <w:rPr>
                      <w:rFonts w:hint="eastAsia"/>
                    </w:rPr>
                    <w:t>青岛</w:t>
                  </w:r>
                  <w:proofErr w:type="gramStart"/>
                  <w:r w:rsidRPr="006B6A03">
                    <w:rPr>
                      <w:rFonts w:hint="eastAsia"/>
                    </w:rPr>
                    <w:t>医优益</w:t>
                  </w:r>
                  <w:proofErr w:type="gramEnd"/>
                  <w:r w:rsidRPr="006B6A03">
                    <w:rPr>
                      <w:rFonts w:hint="eastAsia"/>
                    </w:rPr>
                    <w:t>商贸有限公司</w:t>
                  </w:r>
                </w:p>
              </w:tc>
            </w:tr>
          </w:tbl>
          <w:p w14:paraId="2E611333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  <w:tr w:rsidR="006B6A03" w:rsidRPr="006B6A03" w14:paraId="4CC28BF4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7ED8" w14:textId="77777777" w:rsidR="006B6A03" w:rsidRPr="006B6A03" w:rsidRDefault="006B6A03" w:rsidP="006B6A03">
            <w:r w:rsidRPr="006B6A03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1B38EDD3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72088AD2" w14:textId="77777777" w:rsidR="006B6A03" w:rsidRPr="006B6A03" w:rsidRDefault="006B6A03" w:rsidP="006B6A03"/>
        </w:tc>
      </w:tr>
      <w:tr w:rsidR="006B6A03" w:rsidRPr="006B6A03" w14:paraId="3D1980D5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FFE9C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780E2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529E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63C41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山东省青岛市城阳区</w:t>
            </w:r>
            <w:proofErr w:type="gramStart"/>
            <w:r w:rsidRPr="006B6A03">
              <w:rPr>
                <w:rFonts w:hint="eastAsia"/>
              </w:rPr>
              <w:t>棘洪滩街道锦盛</w:t>
            </w:r>
            <w:proofErr w:type="gramEnd"/>
            <w:r w:rsidRPr="006B6A03">
              <w:rPr>
                <w:rFonts w:hint="eastAsia"/>
              </w:rPr>
              <w:t>一路7号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FC2870A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64C38D88" w14:textId="77777777" w:rsidR="006B6A03" w:rsidRPr="006B6A03" w:rsidRDefault="006B6A03" w:rsidP="006B6A03"/>
        </w:tc>
      </w:tr>
      <w:tr w:rsidR="006B6A03" w:rsidRPr="006B6A03" w14:paraId="30AFA2A8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050D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D2F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赵绪强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5AE5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E520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0532-82028552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438BF9D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301BAC59" w14:textId="77777777" w:rsidR="006B6A03" w:rsidRPr="006B6A03" w:rsidRDefault="006B6A03" w:rsidP="006B6A03"/>
        </w:tc>
      </w:tr>
      <w:tr w:rsidR="006B6A03" w:rsidRPr="006B6A03" w14:paraId="73B6F7A6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FD614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AF4E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山东中</w:t>
            </w:r>
            <w:proofErr w:type="gramStart"/>
            <w:r w:rsidRPr="006B6A03">
              <w:rPr>
                <w:rFonts w:hint="eastAsia"/>
              </w:rPr>
              <w:t>青汇采</w:t>
            </w:r>
            <w:proofErr w:type="gramEnd"/>
            <w:r w:rsidRPr="006B6A03">
              <w:rPr>
                <w:rFonts w:hint="eastAsia"/>
              </w:rPr>
              <w:t>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2EB5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ABAC1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青岛市市南区山东路17号海</w:t>
            </w:r>
            <w:proofErr w:type="gramStart"/>
            <w:r w:rsidRPr="006B6A03">
              <w:rPr>
                <w:rFonts w:hint="eastAsia"/>
              </w:rPr>
              <w:t>信创业</w:t>
            </w:r>
            <w:proofErr w:type="gramEnd"/>
            <w:r w:rsidRPr="006B6A03">
              <w:rPr>
                <w:rFonts w:hint="eastAsia"/>
              </w:rPr>
              <w:t>中心903室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399B789F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1C6F4501" w14:textId="77777777" w:rsidR="006B6A03" w:rsidRPr="006B6A03" w:rsidRDefault="006B6A03" w:rsidP="006B6A03"/>
        </w:tc>
      </w:tr>
      <w:tr w:rsidR="006B6A03" w:rsidRPr="006B6A03" w14:paraId="10CE4E8B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795A9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5660F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时琪</w:t>
            </w:r>
            <w:proofErr w:type="gramStart"/>
            <w:r w:rsidRPr="006B6A03">
              <w:rPr>
                <w:rFonts w:hint="eastAsia"/>
              </w:rPr>
              <w:t>琪</w:t>
            </w:r>
            <w:proofErr w:type="gramEnd"/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93C5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CCF36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0532-85859806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6E64340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2AAED92D" w14:textId="77777777" w:rsidR="006B6A03" w:rsidRPr="006B6A03" w:rsidRDefault="006B6A03" w:rsidP="006B6A03"/>
        </w:tc>
      </w:tr>
      <w:tr w:rsidR="006B6A03" w:rsidRPr="006B6A03" w14:paraId="3FE565B5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7F101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58A48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2025-6-6 - 2025-6-9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926BA9B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0DD1ACF8" w14:textId="77777777" w:rsidR="006B6A03" w:rsidRPr="006B6A03" w:rsidRDefault="006B6A03" w:rsidP="006B6A03"/>
        </w:tc>
      </w:tr>
      <w:tr w:rsidR="006B6A03" w:rsidRPr="006B6A03" w14:paraId="6EA476AB" w14:textId="77777777" w:rsidTr="006B6A03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B2C2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A85ACCB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0542CC4E" w14:textId="77777777" w:rsidR="006B6A03" w:rsidRPr="006B6A03" w:rsidRDefault="006B6A03" w:rsidP="006B6A03"/>
        </w:tc>
      </w:tr>
      <w:tr w:rsidR="006B6A03" w:rsidRPr="006B6A03" w14:paraId="482725FB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97003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B0087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计价格[2002]1980号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95001EE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5D66B47E" w14:textId="77777777" w:rsidR="006B6A03" w:rsidRPr="006B6A03" w:rsidRDefault="006B6A03" w:rsidP="006B6A03"/>
        </w:tc>
      </w:tr>
      <w:tr w:rsidR="006B6A03" w:rsidRPr="006B6A03" w14:paraId="4875BC66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8F0B7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770DA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</w:rPr>
              <w:t>2.3558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26122E7" w14:textId="77777777" w:rsidR="006B6A03" w:rsidRPr="006B6A03" w:rsidRDefault="006B6A03" w:rsidP="006B6A03"/>
        </w:tc>
        <w:tc>
          <w:tcPr>
            <w:tcW w:w="13" w:type="pct"/>
            <w:shd w:val="clear" w:color="auto" w:fill="FFFFFF"/>
            <w:vAlign w:val="center"/>
            <w:hideMark/>
          </w:tcPr>
          <w:p w14:paraId="7384CB3C" w14:textId="77777777" w:rsidR="006B6A03" w:rsidRPr="006B6A03" w:rsidRDefault="006B6A03" w:rsidP="006B6A03"/>
        </w:tc>
      </w:tr>
      <w:tr w:rsidR="006B6A03" w:rsidRPr="006B6A03" w14:paraId="4383072D" w14:textId="77777777" w:rsidTr="006B6A03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6AE20" w14:textId="77777777" w:rsidR="006B6A03" w:rsidRPr="006B6A03" w:rsidRDefault="006B6A03" w:rsidP="006B6A03">
            <w:pPr>
              <w:rPr>
                <w:rFonts w:hint="eastAsia"/>
              </w:rPr>
            </w:pPr>
            <w:r w:rsidRPr="006B6A03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2BEEC" w14:textId="77777777" w:rsidR="006B6A03" w:rsidRPr="006B6A03" w:rsidRDefault="006B6A03" w:rsidP="006B6A03">
            <w:pPr>
              <w:rPr>
                <w:rFonts w:hint="eastAsia"/>
              </w:rPr>
            </w:pPr>
          </w:p>
        </w:tc>
      </w:tr>
    </w:tbl>
    <w:p w14:paraId="2E5F7DDB" w14:textId="77777777" w:rsidR="0003177C" w:rsidRDefault="0003177C"/>
    <w:p w14:paraId="69FB886B" w14:textId="56CCDC41" w:rsidR="006B6A03" w:rsidRPr="006B6A03" w:rsidRDefault="006B6A03" w:rsidP="006B6A03">
      <w:pPr>
        <w:ind w:firstLineChars="2600" w:firstLine="5720"/>
      </w:pPr>
      <w:r w:rsidRPr="006B6A03">
        <w:rPr>
          <w:rFonts w:hint="eastAsia"/>
        </w:rPr>
        <w:t>2025</w:t>
      </w:r>
      <w:r>
        <w:rPr>
          <w:rFonts w:hint="eastAsia"/>
        </w:rPr>
        <w:t>年</w:t>
      </w:r>
      <w:r w:rsidRPr="006B6A03">
        <w:rPr>
          <w:rFonts w:hint="eastAsia"/>
        </w:rPr>
        <w:t>6</w:t>
      </w:r>
      <w:r>
        <w:rPr>
          <w:rFonts w:hint="eastAsia"/>
        </w:rPr>
        <w:t>月</w:t>
      </w:r>
      <w:r w:rsidRPr="006B6A03">
        <w:rPr>
          <w:rFonts w:hint="eastAsia"/>
        </w:rPr>
        <w:t>6</w:t>
      </w:r>
      <w:r>
        <w:rPr>
          <w:rFonts w:hint="eastAsia"/>
        </w:rPr>
        <w:t>日</w:t>
      </w:r>
    </w:p>
    <w:sectPr w:rsidR="006B6A03" w:rsidRPr="006B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7C"/>
    <w:rsid w:val="0003177C"/>
    <w:rsid w:val="006B6A03"/>
    <w:rsid w:val="007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DCCA"/>
  <w15:chartTrackingRefBased/>
  <w15:docId w15:val="{A9F314A3-68B1-4534-9841-1F309ED3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7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7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7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77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7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7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7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177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B6A0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6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97ED97FE-72A7-4176-A99E-C87D3D689461" TargetMode="External"/><Relationship Id="rId13" Type="http://schemas.openxmlformats.org/officeDocument/2006/relationships/hyperlink" Target="https://ggzy.qingdao.gov.cn/PortalQDManage/ShareResources/CorpAchievementInfo?keyValue=E66722CD-125A-43D8-B1C2-57106D295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BD347FE1-CF2C-4951-98E2-ECB1E98A42E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18A85EB1-A71E-49D6-BA7C-3498A06420BE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875218C7-5ABF-4E86-82B3-1895EAEF6F95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8D529305-0BC3-4B4A-BF89-DD8995579873" TargetMode="External"/><Relationship Id="rId14" Type="http://schemas.openxmlformats.org/officeDocument/2006/relationships/hyperlink" Target="https://ggzy.qingdao.gov.cn/PortalQDManage/ShareResources/CorpAchievementInfo?keyValue=2A980C88-873A-4128-B51E-CE0B8A6C837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2025-06-06T04:41:00Z</dcterms:created>
  <dcterms:modified xsi:type="dcterms:W3CDTF">2025-06-06T04:43:00Z</dcterms:modified>
</cp:coreProperties>
</file>